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4CEBB" w14:textId="77777777" w:rsidR="00256056" w:rsidRPr="006945C9" w:rsidRDefault="000143FC" w:rsidP="00C53ADE">
      <w:pPr>
        <w:widowControl w:val="0"/>
        <w:tabs>
          <w:tab w:val="left" w:pos="567"/>
          <w:tab w:val="left" w:pos="5103"/>
        </w:tabs>
        <w:autoSpaceDE w:val="0"/>
        <w:autoSpaceDN w:val="0"/>
        <w:adjustRightInd w:val="0"/>
        <w:spacing w:line="24" w:lineRule="atLeast"/>
        <w:ind w:left="5040"/>
        <w:outlineLvl w:val="5"/>
        <w:rPr>
          <w:b/>
          <w:bCs/>
          <w:spacing w:val="20"/>
        </w:rPr>
      </w:pPr>
      <w:r>
        <w:rPr>
          <w:b/>
          <w:bCs/>
          <w:spacing w:val="20"/>
        </w:rPr>
        <w:t xml:space="preserve">             </w:t>
      </w:r>
      <w:r w:rsidR="00256056" w:rsidRPr="006945C9">
        <w:rPr>
          <w:b/>
          <w:bCs/>
          <w:spacing w:val="20"/>
        </w:rPr>
        <w:t>УТВЕРЖДАЮ</w:t>
      </w:r>
    </w:p>
    <w:p w14:paraId="0B7B91A9" w14:textId="77777777" w:rsidR="00256056" w:rsidRPr="006945C9" w:rsidRDefault="00256056" w:rsidP="00C53ADE">
      <w:pPr>
        <w:widowControl w:val="0"/>
        <w:autoSpaceDE w:val="0"/>
        <w:autoSpaceDN w:val="0"/>
        <w:adjustRightInd w:val="0"/>
        <w:spacing w:line="24" w:lineRule="atLeast"/>
        <w:ind w:left="5040"/>
        <w:jc w:val="left"/>
        <w:rPr>
          <w:b/>
        </w:rPr>
      </w:pPr>
      <w:r w:rsidRPr="006945C9">
        <w:rPr>
          <w:b/>
        </w:rPr>
        <w:t xml:space="preserve">Заместитель председателя Комитета </w:t>
      </w:r>
      <w:r w:rsidRPr="006945C9">
        <w:rPr>
          <w:b/>
        </w:rPr>
        <w:br/>
        <w:t>по вопросам законности, правопорядка и безопасности</w:t>
      </w:r>
    </w:p>
    <w:p w14:paraId="1E8FBCF0" w14:textId="77777777" w:rsidR="00256056" w:rsidRPr="006945C9" w:rsidRDefault="00256056" w:rsidP="00C53ADE">
      <w:pPr>
        <w:widowControl w:val="0"/>
        <w:autoSpaceDE w:val="0"/>
        <w:autoSpaceDN w:val="0"/>
        <w:adjustRightInd w:val="0"/>
        <w:spacing w:line="24" w:lineRule="atLeast"/>
        <w:ind w:left="5040"/>
        <w:rPr>
          <w:b/>
        </w:rPr>
      </w:pPr>
    </w:p>
    <w:p w14:paraId="0B50140A" w14:textId="77777777" w:rsidR="00256056" w:rsidRPr="006945C9" w:rsidRDefault="00256056" w:rsidP="00C53ADE">
      <w:pPr>
        <w:widowControl w:val="0"/>
        <w:autoSpaceDE w:val="0"/>
        <w:autoSpaceDN w:val="0"/>
        <w:adjustRightInd w:val="0"/>
        <w:spacing w:line="24" w:lineRule="atLeast"/>
        <w:ind w:left="5040"/>
        <w:rPr>
          <w:b/>
        </w:rPr>
      </w:pPr>
      <w:r w:rsidRPr="006945C9">
        <w:rPr>
          <w:b/>
        </w:rPr>
        <w:t>_______________ С.В.</w:t>
      </w:r>
      <w:r w:rsidR="00B930AC" w:rsidRPr="006945C9">
        <w:rPr>
          <w:b/>
        </w:rPr>
        <w:t>Шустрова</w:t>
      </w:r>
    </w:p>
    <w:p w14:paraId="1A1D76BD" w14:textId="77777777" w:rsidR="00256056" w:rsidRPr="006945C9" w:rsidRDefault="00256056" w:rsidP="00C53ADE">
      <w:pPr>
        <w:widowControl w:val="0"/>
        <w:autoSpaceDE w:val="0"/>
        <w:autoSpaceDN w:val="0"/>
        <w:adjustRightInd w:val="0"/>
        <w:spacing w:line="24" w:lineRule="atLeast"/>
        <w:ind w:left="5040"/>
        <w:jc w:val="left"/>
        <w:rPr>
          <w:b/>
          <w:color w:val="000000"/>
        </w:rPr>
      </w:pPr>
    </w:p>
    <w:p w14:paraId="7760DF7D" w14:textId="77777777" w:rsidR="00256056" w:rsidRPr="006945C9" w:rsidRDefault="00256056" w:rsidP="00C53ADE">
      <w:pPr>
        <w:widowControl w:val="0"/>
        <w:autoSpaceDE w:val="0"/>
        <w:autoSpaceDN w:val="0"/>
        <w:adjustRightInd w:val="0"/>
        <w:spacing w:line="24" w:lineRule="atLeast"/>
        <w:ind w:left="5040"/>
        <w:jc w:val="left"/>
        <w:rPr>
          <w:b/>
          <w:color w:val="000000"/>
        </w:rPr>
      </w:pPr>
      <w:r w:rsidRPr="006945C9">
        <w:rPr>
          <w:b/>
          <w:color w:val="000000"/>
        </w:rPr>
        <w:t>«____» ______________ 202</w:t>
      </w:r>
      <w:r w:rsidR="00CA389E">
        <w:rPr>
          <w:b/>
          <w:color w:val="000000"/>
        </w:rPr>
        <w:t>6</w:t>
      </w:r>
      <w:r w:rsidRPr="006945C9">
        <w:rPr>
          <w:b/>
          <w:color w:val="000000"/>
        </w:rPr>
        <w:t xml:space="preserve"> года</w:t>
      </w:r>
    </w:p>
    <w:p w14:paraId="5A6AAC67" w14:textId="77777777" w:rsidR="009B4B48" w:rsidRPr="006945C9" w:rsidRDefault="009B4B48" w:rsidP="00C53ADE">
      <w:pPr>
        <w:spacing w:line="24" w:lineRule="atLeast"/>
        <w:ind w:hanging="709"/>
        <w:jc w:val="center"/>
        <w:rPr>
          <w:b/>
          <w:bCs/>
        </w:rPr>
      </w:pPr>
    </w:p>
    <w:p w14:paraId="4964DE22" w14:textId="77777777" w:rsidR="009B4B48" w:rsidRPr="006945C9" w:rsidRDefault="009B4B48" w:rsidP="00C53ADE">
      <w:pPr>
        <w:spacing w:line="24" w:lineRule="atLeast"/>
        <w:jc w:val="center"/>
        <w:rPr>
          <w:b/>
          <w:bCs/>
        </w:rPr>
      </w:pPr>
    </w:p>
    <w:p w14:paraId="3DAA9BB6" w14:textId="77777777" w:rsidR="0083749D" w:rsidRPr="006945C9" w:rsidRDefault="0083749D" w:rsidP="00C53ADE">
      <w:pPr>
        <w:spacing w:line="24" w:lineRule="atLeast"/>
        <w:jc w:val="center"/>
        <w:rPr>
          <w:b/>
          <w:bCs/>
        </w:rPr>
      </w:pPr>
    </w:p>
    <w:p w14:paraId="55247B65" w14:textId="77777777" w:rsidR="0083749D" w:rsidRPr="006945C9" w:rsidRDefault="0083749D" w:rsidP="00C53ADE">
      <w:pPr>
        <w:spacing w:line="24" w:lineRule="atLeast"/>
        <w:jc w:val="center"/>
        <w:rPr>
          <w:b/>
          <w:bCs/>
        </w:rPr>
      </w:pPr>
    </w:p>
    <w:p w14:paraId="739EA934" w14:textId="77777777" w:rsidR="009B4B48" w:rsidRPr="006945C9" w:rsidRDefault="009B4B48" w:rsidP="00C53ADE">
      <w:pPr>
        <w:spacing w:line="24" w:lineRule="atLeast"/>
        <w:jc w:val="center"/>
        <w:rPr>
          <w:b/>
          <w:bCs/>
        </w:rPr>
      </w:pPr>
    </w:p>
    <w:p w14:paraId="28CE3617" w14:textId="77777777" w:rsidR="00E42FF5" w:rsidRPr="00691A45" w:rsidRDefault="00E63D44" w:rsidP="00C53ADE">
      <w:pPr>
        <w:spacing w:line="24" w:lineRule="atLeast"/>
        <w:ind w:left="284" w:right="281"/>
        <w:jc w:val="center"/>
        <w:rPr>
          <w:b/>
          <w:bCs/>
          <w:caps/>
          <w:sz w:val="28"/>
          <w:szCs w:val="28"/>
        </w:rPr>
      </w:pPr>
      <w:r w:rsidRPr="00691A45">
        <w:rPr>
          <w:b/>
          <w:bCs/>
          <w:caps/>
          <w:sz w:val="28"/>
          <w:szCs w:val="28"/>
        </w:rPr>
        <w:t>ОПИСАНИЕ ОБЪЕКТА ЗАКУПКИ</w:t>
      </w:r>
    </w:p>
    <w:p w14:paraId="1E1E7C77" w14:textId="77777777" w:rsidR="00691A45" w:rsidRDefault="00691A45" w:rsidP="00743F26">
      <w:pPr>
        <w:autoSpaceDE w:val="0"/>
        <w:autoSpaceDN w:val="0"/>
        <w:adjustRightInd w:val="0"/>
        <w:spacing w:line="24" w:lineRule="atLeast"/>
        <w:jc w:val="center"/>
        <w:rPr>
          <w:b/>
          <w:bCs/>
          <w:sz w:val="28"/>
          <w:szCs w:val="28"/>
          <w:shd w:val="clear" w:color="auto" w:fill="FFFFFF"/>
        </w:rPr>
      </w:pPr>
    </w:p>
    <w:p w14:paraId="2B9F7643" w14:textId="77777777" w:rsidR="00691A45" w:rsidRDefault="00691A45" w:rsidP="00743F26">
      <w:pPr>
        <w:autoSpaceDE w:val="0"/>
        <w:autoSpaceDN w:val="0"/>
        <w:adjustRightInd w:val="0"/>
        <w:spacing w:line="24" w:lineRule="atLeast"/>
        <w:jc w:val="center"/>
        <w:rPr>
          <w:b/>
          <w:bCs/>
          <w:sz w:val="28"/>
          <w:szCs w:val="28"/>
          <w:shd w:val="clear" w:color="auto" w:fill="FFFFFF"/>
        </w:rPr>
      </w:pPr>
    </w:p>
    <w:p w14:paraId="70B57508" w14:textId="1299A6C4" w:rsidR="008207A7" w:rsidRPr="00691A45" w:rsidRDefault="008207A7" w:rsidP="00743F26">
      <w:pPr>
        <w:autoSpaceDE w:val="0"/>
        <w:autoSpaceDN w:val="0"/>
        <w:adjustRightInd w:val="0"/>
        <w:spacing w:line="24" w:lineRule="atLeast"/>
        <w:jc w:val="center"/>
        <w:rPr>
          <w:b/>
          <w:bCs/>
          <w:sz w:val="28"/>
          <w:szCs w:val="28"/>
          <w:shd w:val="clear" w:color="auto" w:fill="FFFFFF"/>
        </w:rPr>
      </w:pPr>
      <w:r w:rsidRPr="00691A45">
        <w:rPr>
          <w:b/>
          <w:bCs/>
          <w:sz w:val="28"/>
          <w:szCs w:val="28"/>
          <w:shd w:val="clear" w:color="auto" w:fill="FFFFFF"/>
        </w:rPr>
        <w:t xml:space="preserve">ОКАЗАНИЕ ОБРАЗОВАТЕЛЬНЫХ УСЛУГ </w:t>
      </w:r>
    </w:p>
    <w:p w14:paraId="4A92D803" w14:textId="3F5999C6" w:rsidR="00E83241" w:rsidRPr="00691A45" w:rsidRDefault="008207A7" w:rsidP="00743F26">
      <w:pPr>
        <w:autoSpaceDE w:val="0"/>
        <w:autoSpaceDN w:val="0"/>
        <w:adjustRightInd w:val="0"/>
        <w:spacing w:line="24" w:lineRule="atLeast"/>
        <w:jc w:val="center"/>
        <w:rPr>
          <w:b/>
          <w:bCs/>
          <w:sz w:val="28"/>
          <w:szCs w:val="28"/>
          <w:shd w:val="clear" w:color="auto" w:fill="FFFFFF"/>
        </w:rPr>
      </w:pPr>
      <w:r w:rsidRPr="00691A45">
        <w:rPr>
          <w:b/>
          <w:bCs/>
          <w:sz w:val="28"/>
          <w:szCs w:val="28"/>
          <w:shd w:val="clear" w:color="auto" w:fill="FFFFFF"/>
        </w:rPr>
        <w:t>ПО ПОВЫШЕНИЮ КВАЛИФИКАЦИИ</w:t>
      </w:r>
    </w:p>
    <w:p w14:paraId="7E75DB1B" w14:textId="77777777" w:rsidR="00E83241" w:rsidRPr="00691A45" w:rsidRDefault="00E83241" w:rsidP="00743F26">
      <w:pPr>
        <w:autoSpaceDE w:val="0"/>
        <w:autoSpaceDN w:val="0"/>
        <w:adjustRightInd w:val="0"/>
        <w:spacing w:line="24" w:lineRule="atLeast"/>
        <w:jc w:val="center"/>
        <w:rPr>
          <w:b/>
          <w:bCs/>
          <w:sz w:val="28"/>
          <w:szCs w:val="28"/>
          <w:shd w:val="clear" w:color="auto" w:fill="FFFFFF"/>
        </w:rPr>
      </w:pPr>
    </w:p>
    <w:p w14:paraId="0A6389DB" w14:textId="77777777" w:rsidR="00E83241" w:rsidRPr="00691A45" w:rsidRDefault="00E83241" w:rsidP="00743F26">
      <w:pPr>
        <w:autoSpaceDE w:val="0"/>
        <w:autoSpaceDN w:val="0"/>
        <w:adjustRightInd w:val="0"/>
        <w:spacing w:line="24" w:lineRule="atLeast"/>
        <w:jc w:val="center"/>
        <w:rPr>
          <w:b/>
          <w:bCs/>
          <w:sz w:val="28"/>
          <w:szCs w:val="28"/>
          <w:shd w:val="clear" w:color="auto" w:fill="FFFFFF"/>
        </w:rPr>
      </w:pPr>
    </w:p>
    <w:p w14:paraId="5B0ECC5E" w14:textId="77777777" w:rsidR="006847F3" w:rsidRPr="00691A45" w:rsidRDefault="006847F3" w:rsidP="006847F3">
      <w:pPr>
        <w:widowControl w:val="0"/>
        <w:autoSpaceDE w:val="0"/>
        <w:autoSpaceDN w:val="0"/>
        <w:adjustRightInd w:val="0"/>
        <w:spacing w:after="120"/>
        <w:jc w:val="center"/>
        <w:rPr>
          <w:b/>
          <w:caps/>
          <w:color w:val="000000"/>
          <w:sz w:val="28"/>
          <w:szCs w:val="28"/>
          <w:lang w:val="x-none" w:eastAsia="x-none"/>
        </w:rPr>
      </w:pPr>
      <w:r w:rsidRPr="00691A45">
        <w:rPr>
          <w:b/>
          <w:caps/>
          <w:color w:val="000000"/>
          <w:sz w:val="28"/>
          <w:szCs w:val="28"/>
          <w:lang w:val="x-none" w:eastAsia="x-none"/>
        </w:rPr>
        <w:t>техническое задание</w:t>
      </w:r>
    </w:p>
    <w:p w14:paraId="27AC5187" w14:textId="77777777" w:rsidR="00E83241" w:rsidRPr="006847F3" w:rsidRDefault="00E83241" w:rsidP="00743F26">
      <w:pPr>
        <w:autoSpaceDE w:val="0"/>
        <w:autoSpaceDN w:val="0"/>
        <w:adjustRightInd w:val="0"/>
        <w:spacing w:line="24" w:lineRule="atLeast"/>
        <w:jc w:val="center"/>
        <w:rPr>
          <w:b/>
          <w:sz w:val="26"/>
          <w:szCs w:val="26"/>
          <w:shd w:val="clear" w:color="auto" w:fill="FFFFFF"/>
          <w:lang w:val="x-none"/>
        </w:rPr>
      </w:pPr>
    </w:p>
    <w:p w14:paraId="18C08003" w14:textId="77777777" w:rsidR="00E83241" w:rsidRDefault="00E83241" w:rsidP="00743F26">
      <w:pPr>
        <w:autoSpaceDE w:val="0"/>
        <w:autoSpaceDN w:val="0"/>
        <w:adjustRightInd w:val="0"/>
        <w:spacing w:line="24" w:lineRule="atLeast"/>
        <w:jc w:val="center"/>
        <w:rPr>
          <w:b/>
          <w:sz w:val="26"/>
          <w:szCs w:val="26"/>
          <w:shd w:val="clear" w:color="auto" w:fill="FFFFFF"/>
        </w:rPr>
      </w:pPr>
    </w:p>
    <w:p w14:paraId="2BFBB002" w14:textId="77777777" w:rsidR="00E83241" w:rsidRDefault="00E83241" w:rsidP="00743F26">
      <w:pPr>
        <w:autoSpaceDE w:val="0"/>
        <w:autoSpaceDN w:val="0"/>
        <w:adjustRightInd w:val="0"/>
        <w:spacing w:line="24" w:lineRule="atLeast"/>
        <w:jc w:val="center"/>
        <w:rPr>
          <w:b/>
          <w:sz w:val="26"/>
          <w:szCs w:val="26"/>
          <w:shd w:val="clear" w:color="auto" w:fill="FFFFFF"/>
        </w:rPr>
      </w:pPr>
    </w:p>
    <w:p w14:paraId="15AA7D62" w14:textId="77777777" w:rsidR="00EF1609" w:rsidRPr="008A61BA" w:rsidRDefault="00606968" w:rsidP="00EF1609">
      <w:pPr>
        <w:autoSpaceDE w:val="0"/>
        <w:autoSpaceDN w:val="0"/>
        <w:adjustRightInd w:val="0"/>
        <w:jc w:val="center"/>
        <w:rPr>
          <w:b/>
          <w:bCs/>
          <w:color w:val="000000" w:themeColor="text1"/>
        </w:rPr>
      </w:pPr>
      <w:r w:rsidRPr="00EC45A7">
        <w:rPr>
          <w:b/>
          <w:sz w:val="26"/>
          <w:szCs w:val="26"/>
          <w:lang w:eastAsia="en-US"/>
        </w:rPr>
        <w:br w:type="page"/>
      </w:r>
      <w:r w:rsidR="00EF1609" w:rsidRPr="008A61BA">
        <w:rPr>
          <w:b/>
          <w:bCs/>
          <w:color w:val="000000" w:themeColor="text1"/>
        </w:rPr>
        <w:lastRenderedPageBreak/>
        <w:t xml:space="preserve">Раздел </w:t>
      </w:r>
      <w:r w:rsidR="00EF1609" w:rsidRPr="008A61BA">
        <w:rPr>
          <w:b/>
          <w:bCs/>
          <w:color w:val="000000" w:themeColor="text1"/>
          <w:lang w:val="en-US"/>
        </w:rPr>
        <w:t>I</w:t>
      </w:r>
      <w:r w:rsidR="00EF1609" w:rsidRPr="008A61BA">
        <w:rPr>
          <w:b/>
          <w:bCs/>
          <w:color w:val="000000" w:themeColor="text1"/>
        </w:rPr>
        <w:t xml:space="preserve">. </w:t>
      </w:r>
    </w:p>
    <w:p w14:paraId="4898C94E" w14:textId="41164965" w:rsidR="00EF1609" w:rsidRDefault="00EF1609" w:rsidP="00691A45">
      <w:pPr>
        <w:pStyle w:val="a3"/>
        <w:numPr>
          <w:ilvl w:val="0"/>
          <w:numId w:val="15"/>
        </w:numPr>
        <w:autoSpaceDE w:val="0"/>
        <w:autoSpaceDN w:val="0"/>
        <w:adjustRightInd w:val="0"/>
        <w:spacing w:after="0" w:line="240" w:lineRule="auto"/>
        <w:ind w:left="0" w:firstLine="0"/>
        <w:jc w:val="center"/>
        <w:rPr>
          <w:rFonts w:ascii="Times New Roman" w:hAnsi="Times New Roman"/>
          <w:b/>
          <w:bCs/>
          <w:color w:val="000000" w:themeColor="text1"/>
          <w:sz w:val="24"/>
          <w:szCs w:val="24"/>
        </w:rPr>
      </w:pPr>
      <w:r w:rsidRPr="008A61BA">
        <w:rPr>
          <w:rFonts w:ascii="Times New Roman" w:hAnsi="Times New Roman"/>
          <w:b/>
          <w:bCs/>
          <w:color w:val="000000" w:themeColor="text1"/>
          <w:sz w:val="24"/>
          <w:szCs w:val="24"/>
        </w:rPr>
        <w:t>Общие требования</w:t>
      </w:r>
    </w:p>
    <w:p w14:paraId="57610C00" w14:textId="77777777" w:rsidR="00691A45" w:rsidRPr="008A61BA" w:rsidRDefault="00691A45" w:rsidP="00691A45">
      <w:pPr>
        <w:pStyle w:val="a3"/>
        <w:autoSpaceDE w:val="0"/>
        <w:autoSpaceDN w:val="0"/>
        <w:adjustRightInd w:val="0"/>
        <w:spacing w:after="0" w:line="240" w:lineRule="auto"/>
        <w:rPr>
          <w:rFonts w:ascii="Times New Roman" w:hAnsi="Times New Roman"/>
          <w:b/>
          <w:bCs/>
          <w:color w:val="000000" w:themeColor="text1"/>
          <w:sz w:val="24"/>
          <w:szCs w:val="24"/>
        </w:rPr>
      </w:pPr>
    </w:p>
    <w:p w14:paraId="286F91B9" w14:textId="0FB18153" w:rsidR="00EF1609" w:rsidRPr="008A61BA" w:rsidRDefault="00EF1609" w:rsidP="00EF1609">
      <w:pPr>
        <w:autoSpaceDE w:val="0"/>
        <w:autoSpaceDN w:val="0"/>
        <w:adjustRightInd w:val="0"/>
        <w:ind w:firstLine="560"/>
        <w:rPr>
          <w:shd w:val="clear" w:color="auto" w:fill="FFFFFF"/>
        </w:rPr>
      </w:pPr>
      <w:r w:rsidRPr="008A61BA">
        <w:t xml:space="preserve">1.1. Предмет закупки: </w:t>
      </w:r>
      <w:r w:rsidRPr="008A61BA">
        <w:rPr>
          <w:shd w:val="clear" w:color="auto" w:fill="FFFFFF"/>
        </w:rPr>
        <w:t xml:space="preserve">оказание образовательных услуг </w:t>
      </w:r>
      <w:r w:rsidR="0096000F">
        <w:rPr>
          <w:shd w:val="clear" w:color="auto" w:fill="FFFFFF"/>
        </w:rPr>
        <w:t xml:space="preserve">по повышению квалификации </w:t>
      </w:r>
      <w:r w:rsidRPr="008A61BA">
        <w:t>(далее – услуги).</w:t>
      </w:r>
    </w:p>
    <w:p w14:paraId="5B363E9F" w14:textId="77777777" w:rsidR="00EF1609" w:rsidRPr="008A61BA" w:rsidRDefault="00EF1609" w:rsidP="00EF1609">
      <w:pPr>
        <w:tabs>
          <w:tab w:val="left" w:pos="993"/>
          <w:tab w:val="left" w:pos="1134"/>
        </w:tabs>
        <w:ind w:firstLine="560"/>
      </w:pPr>
      <w:r w:rsidRPr="008A61BA">
        <w:t>1.2. Код по Общероссийскому классификатору продукции по видам экономической деятельности (ОКПД</w:t>
      </w:r>
      <w:r>
        <w:t xml:space="preserve"> </w:t>
      </w:r>
      <w:r w:rsidRPr="008A61BA">
        <w:t>2) ОК 034-2014, соответствующий предмету закупки:</w:t>
      </w:r>
      <w:r w:rsidRPr="008A61BA">
        <w:rPr>
          <w:szCs w:val="22"/>
          <w:lang w:eastAsia="en-US"/>
        </w:rPr>
        <w:t xml:space="preserve"> </w:t>
      </w:r>
      <w:r w:rsidRPr="008A61BA">
        <w:rPr>
          <w:szCs w:val="22"/>
          <w:lang w:eastAsia="en-US"/>
        </w:rPr>
        <w:br/>
      </w:r>
      <w:r w:rsidRPr="008A61BA">
        <w:rPr>
          <w:szCs w:val="21"/>
          <w:shd w:val="clear" w:color="auto" w:fill="FFFFFF"/>
        </w:rPr>
        <w:t>85.31.11.000 – «Услуги по профессиональному обучению».</w:t>
      </w:r>
    </w:p>
    <w:p w14:paraId="4B0D407D" w14:textId="77777777" w:rsidR="00EF1609" w:rsidRPr="008A61BA" w:rsidRDefault="00EF1609" w:rsidP="00EF1609">
      <w:pPr>
        <w:widowControl w:val="0"/>
        <w:tabs>
          <w:tab w:val="left" w:pos="993"/>
          <w:tab w:val="left" w:pos="1134"/>
        </w:tabs>
        <w:ind w:firstLine="560"/>
      </w:pPr>
      <w:r w:rsidRPr="008A61BA">
        <w:t>1.3. Идентификационный код закупки:</w:t>
      </w:r>
    </w:p>
    <w:p w14:paraId="566FD65F" w14:textId="77777777" w:rsidR="00EF1609" w:rsidRPr="008A61BA" w:rsidRDefault="00EF1609" w:rsidP="00EF1609">
      <w:pPr>
        <w:widowControl w:val="0"/>
        <w:tabs>
          <w:tab w:val="left" w:pos="993"/>
          <w:tab w:val="left" w:pos="1134"/>
        </w:tabs>
        <w:autoSpaceDE w:val="0"/>
        <w:autoSpaceDN w:val="0"/>
        <w:adjustRightInd w:val="0"/>
        <w:ind w:firstLine="560"/>
        <w:contextualSpacing/>
      </w:pPr>
      <w:r w:rsidRPr="008A61BA">
        <w:t>1.4. Срок оказания услуг: начало –</w:t>
      </w:r>
      <w:r>
        <w:t xml:space="preserve"> </w:t>
      </w:r>
      <w:r w:rsidRPr="008A61BA">
        <w:t>18.05.2026; окончание – 22.05.2026.</w:t>
      </w:r>
    </w:p>
    <w:p w14:paraId="1B7FE7FC" w14:textId="64921DF9" w:rsidR="00EF1609" w:rsidRPr="008A61BA" w:rsidRDefault="00EF1609" w:rsidP="00EF1609">
      <w:pPr>
        <w:tabs>
          <w:tab w:val="left" w:pos="993"/>
          <w:tab w:val="left" w:pos="1134"/>
        </w:tabs>
        <w:ind w:firstLine="560"/>
        <w:rPr>
          <w:szCs w:val="22"/>
          <w:lang w:eastAsia="en-US"/>
        </w:rPr>
      </w:pPr>
      <w:r w:rsidRPr="008A61BA">
        <w:rPr>
          <w:szCs w:val="22"/>
          <w:lang w:eastAsia="en-US"/>
        </w:rPr>
        <w:t>1.5. Место оказания услуг:</w:t>
      </w:r>
      <w:r w:rsidR="00D64195">
        <w:rPr>
          <w:szCs w:val="22"/>
          <w:lang w:eastAsia="en-US"/>
        </w:rPr>
        <w:t xml:space="preserve"> </w:t>
      </w:r>
      <w:bookmarkStart w:id="0" w:name="_GoBack"/>
      <w:r w:rsidRPr="008A61BA">
        <w:rPr>
          <w:szCs w:val="22"/>
          <w:lang w:eastAsia="en-US"/>
        </w:rPr>
        <w:t>на материально-технической базе Исполнителя.</w:t>
      </w:r>
      <w:bookmarkEnd w:id="0"/>
    </w:p>
    <w:p w14:paraId="14F3707D" w14:textId="11F446C1" w:rsidR="00EF1609" w:rsidRPr="008A61BA" w:rsidRDefault="00EF1609" w:rsidP="00EF1609">
      <w:pPr>
        <w:ind w:firstLine="560"/>
        <w:rPr>
          <w:shd w:val="clear" w:color="auto" w:fill="FFFFFF"/>
        </w:rPr>
      </w:pPr>
      <w:r w:rsidRPr="008A61BA">
        <w:rPr>
          <w:shd w:val="clear" w:color="auto" w:fill="FFFFFF"/>
        </w:rPr>
        <w:t>1.6. </w:t>
      </w:r>
      <w:r w:rsidRPr="008A61BA">
        <w:t xml:space="preserve">Цель оказания услуг: </w:t>
      </w:r>
      <w:r w:rsidR="00C847B9" w:rsidRPr="00C847B9">
        <w:t xml:space="preserve">оказание образовательных услуг по повышению квалификации </w:t>
      </w:r>
      <w:r w:rsidRPr="008A61BA">
        <w:t xml:space="preserve">сотрудников Комитета по вопросам законности, правопорядка </w:t>
      </w:r>
      <w:r w:rsidR="00C847B9">
        <w:br/>
      </w:r>
      <w:r w:rsidRPr="008A61BA">
        <w:t xml:space="preserve">и безопасности (далее – Госзаказчик) по программе </w:t>
      </w:r>
      <w:r w:rsidRPr="008A61BA">
        <w:rPr>
          <w:shd w:val="clear" w:color="auto" w:fill="FFFFFF"/>
        </w:rPr>
        <w:t>«Обеспечение деятельности судебных участков мировых судей».</w:t>
      </w:r>
    </w:p>
    <w:p w14:paraId="5A2F18E4" w14:textId="77777777" w:rsidR="00EF1609" w:rsidRPr="008A61BA" w:rsidRDefault="00EF1609" w:rsidP="00EF1609">
      <w:pPr>
        <w:ind w:left="560"/>
        <w:rPr>
          <w:bCs/>
          <w:iCs/>
        </w:rPr>
      </w:pPr>
      <w:r w:rsidRPr="008A61BA">
        <w:t>1.7. </w:t>
      </w:r>
      <w:r w:rsidRPr="008A61BA">
        <w:rPr>
          <w:bCs/>
          <w:iCs/>
        </w:rPr>
        <w:t>Основание для оказания услуг:</w:t>
      </w:r>
    </w:p>
    <w:p w14:paraId="5BDAC67B" w14:textId="77777777" w:rsidR="00EF1609" w:rsidRPr="008A61BA" w:rsidRDefault="00EF1609" w:rsidP="00EF1609">
      <w:pPr>
        <w:tabs>
          <w:tab w:val="left" w:pos="993"/>
          <w:tab w:val="left" w:pos="1418"/>
        </w:tabs>
        <w:autoSpaceDE w:val="0"/>
        <w:autoSpaceDN w:val="0"/>
        <w:adjustRightInd w:val="0"/>
        <w:ind w:firstLine="560"/>
        <w:rPr>
          <w:bCs/>
          <w:iCs/>
        </w:rPr>
      </w:pPr>
      <w:r w:rsidRPr="008A61BA">
        <w:rPr>
          <w:bCs/>
          <w:iCs/>
        </w:rPr>
        <w:t>Федеральный закон от 05.04.2013 № 44-ФЗ «О контрактной системе в сфере закупок товаров, работ, услуг для обеспечения государственных и муниципальных нужд»</w:t>
      </w:r>
      <w:r>
        <w:rPr>
          <w:bCs/>
          <w:iCs/>
        </w:rPr>
        <w:t xml:space="preserve"> </w:t>
      </w:r>
      <w:r>
        <w:rPr>
          <w:bCs/>
          <w:iCs/>
        </w:rPr>
        <w:br/>
      </w:r>
      <w:r w:rsidRPr="008A61BA">
        <w:rPr>
          <w:bCs/>
          <w:iCs/>
        </w:rPr>
        <w:t>(далее – Закон);</w:t>
      </w:r>
    </w:p>
    <w:p w14:paraId="72FD4CD9" w14:textId="77777777" w:rsidR="00EF1609" w:rsidRPr="008A61BA" w:rsidRDefault="00EF1609" w:rsidP="00EF1609">
      <w:pPr>
        <w:tabs>
          <w:tab w:val="left" w:pos="993"/>
          <w:tab w:val="left" w:pos="1418"/>
        </w:tabs>
        <w:autoSpaceDE w:val="0"/>
        <w:autoSpaceDN w:val="0"/>
        <w:adjustRightInd w:val="0"/>
        <w:ind w:firstLine="560"/>
        <w:rPr>
          <w:bCs/>
          <w:iCs/>
        </w:rPr>
      </w:pPr>
      <w:r w:rsidRPr="008A61BA">
        <w:rPr>
          <w:bCs/>
          <w:iCs/>
        </w:rPr>
        <w:t xml:space="preserve">Закон Санкт-Петербурга от 28.11.2025 № 659-144 «О бюджете Санкт-Петербурга </w:t>
      </w:r>
      <w:r>
        <w:rPr>
          <w:bCs/>
          <w:iCs/>
        </w:rPr>
        <w:br/>
      </w:r>
      <w:r w:rsidRPr="008A61BA">
        <w:rPr>
          <w:bCs/>
          <w:iCs/>
        </w:rPr>
        <w:t>на 2026 год и на плановый период 2027 и 2028 годов»;</w:t>
      </w:r>
    </w:p>
    <w:p w14:paraId="7A7A1DCF" w14:textId="77777777" w:rsidR="00EF1609" w:rsidRPr="008A61BA" w:rsidRDefault="00EF1609" w:rsidP="00EF1609">
      <w:pPr>
        <w:tabs>
          <w:tab w:val="left" w:pos="1276"/>
        </w:tabs>
        <w:ind w:firstLine="560"/>
      </w:pPr>
      <w:r w:rsidRPr="008A61BA">
        <w:t xml:space="preserve">Положение о Комитете по вопросам законности, правопорядка и безопасности, утвержденное постановлением Правительства Санкт-Петербурга от 23.01.2008 № 46 </w:t>
      </w:r>
      <w:r>
        <w:br/>
      </w:r>
      <w:r w:rsidRPr="008A61BA">
        <w:t xml:space="preserve">«О мерах по совершенствованию системы гражданской обороны, защиты населения </w:t>
      </w:r>
      <w:r>
        <w:br/>
      </w:r>
      <w:r w:rsidRPr="008A61BA">
        <w:t xml:space="preserve">и территории от чрезвычайных ситуаций и обеспечения пожарной безопасности </w:t>
      </w:r>
      <w:r>
        <w:br/>
      </w:r>
      <w:r w:rsidRPr="008A61BA">
        <w:t>в Санкт-Петербурге»;</w:t>
      </w:r>
    </w:p>
    <w:p w14:paraId="39D68D81" w14:textId="77777777" w:rsidR="00EF1609" w:rsidRPr="008A61BA" w:rsidRDefault="00EF1609" w:rsidP="00EF1609">
      <w:pPr>
        <w:pStyle w:val="formattext"/>
        <w:shd w:val="clear" w:color="auto" w:fill="FFFFFF"/>
        <w:tabs>
          <w:tab w:val="left" w:pos="1418"/>
        </w:tabs>
        <w:spacing w:before="0" w:beforeAutospacing="0" w:after="0" w:afterAutospacing="0"/>
        <w:ind w:firstLine="560"/>
        <w:jc w:val="both"/>
        <w:textAlignment w:val="baseline"/>
        <w:rPr>
          <w:b/>
          <w:bCs/>
        </w:rPr>
      </w:pPr>
      <w:r w:rsidRPr="008A61BA">
        <w:rPr>
          <w:bCs/>
          <w:iCs/>
        </w:rPr>
        <w:t xml:space="preserve">план-график закупок товаров, работ, услуг Комитета по вопросам законности, правопорядка и безопасности на 2026 финансовый год и на плановый период </w:t>
      </w:r>
      <w:r w:rsidRPr="008A61BA">
        <w:rPr>
          <w:bCs/>
          <w:iCs/>
        </w:rPr>
        <w:br/>
        <w:t>2027 и 2028 годов.</w:t>
      </w:r>
    </w:p>
    <w:p w14:paraId="76FF58B7" w14:textId="5494BFBC" w:rsidR="00EF1609" w:rsidRDefault="00EF1609" w:rsidP="00EF1609">
      <w:pPr>
        <w:widowControl w:val="0"/>
        <w:ind w:firstLine="709"/>
        <w:jc w:val="center"/>
        <w:rPr>
          <w:b/>
          <w:bCs/>
          <w:color w:val="FF0000"/>
        </w:rPr>
      </w:pPr>
    </w:p>
    <w:p w14:paraId="698C66D0" w14:textId="77777777" w:rsidR="00D64195" w:rsidRPr="008A61BA" w:rsidRDefault="00D64195" w:rsidP="00EF1609">
      <w:pPr>
        <w:widowControl w:val="0"/>
        <w:ind w:firstLine="709"/>
        <w:jc w:val="center"/>
        <w:rPr>
          <w:b/>
          <w:bCs/>
          <w:color w:val="FF0000"/>
        </w:rPr>
      </w:pPr>
    </w:p>
    <w:p w14:paraId="3CFB4FEE" w14:textId="77777777" w:rsidR="00EF1609" w:rsidRPr="008A61BA" w:rsidRDefault="00EF1609" w:rsidP="00EF1609">
      <w:pPr>
        <w:widowControl w:val="0"/>
        <w:jc w:val="center"/>
        <w:rPr>
          <w:b/>
        </w:rPr>
      </w:pPr>
      <w:r w:rsidRPr="008A61BA">
        <w:rPr>
          <w:b/>
        </w:rPr>
        <w:t xml:space="preserve">Раздел </w:t>
      </w:r>
      <w:r w:rsidRPr="008A61BA">
        <w:rPr>
          <w:b/>
          <w:lang w:val="en-US"/>
        </w:rPr>
        <w:t>II</w:t>
      </w:r>
      <w:r w:rsidRPr="008A61BA">
        <w:rPr>
          <w:b/>
        </w:rPr>
        <w:t xml:space="preserve">. </w:t>
      </w:r>
    </w:p>
    <w:p w14:paraId="10362339" w14:textId="77777777" w:rsidR="00EF1609" w:rsidRPr="008A61BA" w:rsidRDefault="00EF1609" w:rsidP="00EF1609">
      <w:pPr>
        <w:pStyle w:val="a3"/>
        <w:widowControl w:val="0"/>
        <w:tabs>
          <w:tab w:val="left" w:pos="851"/>
        </w:tabs>
        <w:spacing w:after="0" w:line="240" w:lineRule="auto"/>
        <w:ind w:left="567"/>
        <w:jc w:val="center"/>
        <w:rPr>
          <w:rFonts w:ascii="Times New Roman" w:hAnsi="Times New Roman"/>
          <w:b/>
          <w:sz w:val="24"/>
          <w:szCs w:val="24"/>
        </w:rPr>
      </w:pPr>
      <w:r>
        <w:rPr>
          <w:rFonts w:ascii="Times New Roman" w:hAnsi="Times New Roman"/>
          <w:b/>
          <w:sz w:val="24"/>
          <w:szCs w:val="24"/>
        </w:rPr>
        <w:t>2. </w:t>
      </w:r>
      <w:r w:rsidRPr="008A61BA">
        <w:rPr>
          <w:rFonts w:ascii="Times New Roman" w:hAnsi="Times New Roman"/>
          <w:b/>
          <w:sz w:val="24"/>
          <w:szCs w:val="24"/>
        </w:rPr>
        <w:t xml:space="preserve">Требования к описанию объекта закупки и условий контракта </w:t>
      </w:r>
      <w:r w:rsidRPr="008A61BA">
        <w:rPr>
          <w:rFonts w:ascii="Times New Roman" w:hAnsi="Times New Roman"/>
          <w:b/>
          <w:sz w:val="24"/>
          <w:szCs w:val="24"/>
        </w:rPr>
        <w:br/>
        <w:t>в соответствии со статьей 33 Закона</w:t>
      </w:r>
    </w:p>
    <w:p w14:paraId="07F1F94F" w14:textId="77777777" w:rsidR="00EF1609" w:rsidRPr="008A61BA" w:rsidRDefault="00EF1609" w:rsidP="00EF1609">
      <w:pPr>
        <w:suppressAutoHyphens/>
        <w:ind w:firstLine="709"/>
        <w:jc w:val="center"/>
        <w:rPr>
          <w:b/>
          <w:bCs/>
          <w:lang w:bidi="yi-Hebr"/>
        </w:rPr>
      </w:pPr>
    </w:p>
    <w:p w14:paraId="731F92E0" w14:textId="77777777" w:rsidR="0083524E" w:rsidRPr="008A61BA" w:rsidRDefault="0083524E" w:rsidP="0083524E">
      <w:pPr>
        <w:pStyle w:val="a3"/>
        <w:spacing w:after="0" w:line="240" w:lineRule="auto"/>
        <w:ind w:left="-85" w:firstLine="658"/>
        <w:jc w:val="both"/>
        <w:rPr>
          <w:rFonts w:ascii="Times New Roman" w:hAnsi="Times New Roman"/>
          <w:sz w:val="24"/>
          <w:szCs w:val="24"/>
        </w:rPr>
      </w:pPr>
      <w:r w:rsidRPr="008A61BA">
        <w:rPr>
          <w:rFonts w:ascii="Times New Roman" w:hAnsi="Times New Roman"/>
          <w:sz w:val="24"/>
          <w:szCs w:val="24"/>
        </w:rPr>
        <w:t>2.1. В рамках исполнения контракта Исполнитель обязуется оказать образовательные услуги</w:t>
      </w:r>
      <w:r>
        <w:rPr>
          <w:rFonts w:ascii="Times New Roman" w:hAnsi="Times New Roman"/>
          <w:sz w:val="24"/>
          <w:szCs w:val="24"/>
        </w:rPr>
        <w:t xml:space="preserve"> </w:t>
      </w:r>
      <w:r w:rsidRPr="00C12280">
        <w:rPr>
          <w:rFonts w:ascii="Times New Roman" w:hAnsi="Times New Roman"/>
          <w:sz w:val="24"/>
          <w:szCs w:val="24"/>
        </w:rPr>
        <w:t>по повышению квалификации</w:t>
      </w:r>
      <w:r w:rsidRPr="008A61BA">
        <w:rPr>
          <w:rFonts w:ascii="Times New Roman" w:hAnsi="Times New Roman"/>
          <w:sz w:val="24"/>
          <w:szCs w:val="24"/>
        </w:rPr>
        <w:t xml:space="preserve"> сотрудник</w:t>
      </w:r>
      <w:r>
        <w:rPr>
          <w:rFonts w:ascii="Times New Roman" w:hAnsi="Times New Roman"/>
          <w:sz w:val="24"/>
          <w:szCs w:val="24"/>
        </w:rPr>
        <w:t>ам</w:t>
      </w:r>
      <w:r w:rsidRPr="008A61BA">
        <w:rPr>
          <w:rFonts w:ascii="Times New Roman" w:hAnsi="Times New Roman"/>
          <w:sz w:val="24"/>
          <w:szCs w:val="24"/>
        </w:rPr>
        <w:t xml:space="preserve"> по программе «Обеспечение деятельности судебных участков мировых судей».</w:t>
      </w:r>
    </w:p>
    <w:p w14:paraId="3F0381C3" w14:textId="77777777" w:rsidR="00EF1609" w:rsidRPr="008A61BA" w:rsidRDefault="00EF1609" w:rsidP="00EF1609">
      <w:pPr>
        <w:ind w:firstLine="574"/>
      </w:pPr>
      <w:r w:rsidRPr="008A61BA">
        <w:t>2.2. Услуги включают в себя рассмотрение вопросов по следующим темам</w:t>
      </w:r>
      <w:r>
        <w:t xml:space="preserve"> (с</w:t>
      </w:r>
      <w:r w:rsidRPr="008A61BA">
        <w:t>остав программы</w:t>
      </w:r>
      <w:r>
        <w:t>)</w:t>
      </w:r>
      <w:r w:rsidRPr="008A61BA">
        <w:t>:</w:t>
      </w:r>
    </w:p>
    <w:p w14:paraId="0495F8AD" w14:textId="77777777" w:rsidR="00EF1609" w:rsidRPr="008A61BA" w:rsidRDefault="00EF1609" w:rsidP="00EF1609">
      <w:pPr>
        <w:autoSpaceDE w:val="0"/>
        <w:autoSpaceDN w:val="0"/>
        <w:adjustRightInd w:val="0"/>
        <w:ind w:firstLine="546"/>
        <w:rPr>
          <w:lang w:eastAsia="en-US"/>
        </w:rPr>
      </w:pPr>
      <w:r w:rsidRPr="008A61BA">
        <w:rPr>
          <w:lang w:eastAsia="en-US"/>
        </w:rPr>
        <w:t>- Институт мировой юстиции и система государственной власти.</w:t>
      </w:r>
    </w:p>
    <w:p w14:paraId="0871A85E" w14:textId="77777777" w:rsidR="00EF1609" w:rsidRPr="008A61BA" w:rsidRDefault="00EF1609" w:rsidP="00EF1609">
      <w:pPr>
        <w:autoSpaceDE w:val="0"/>
        <w:autoSpaceDN w:val="0"/>
        <w:adjustRightInd w:val="0"/>
        <w:ind w:firstLine="546"/>
        <w:rPr>
          <w:lang w:eastAsia="en-US"/>
        </w:rPr>
      </w:pPr>
      <w:r w:rsidRPr="008A61BA">
        <w:rPr>
          <w:lang w:eastAsia="en-US"/>
        </w:rPr>
        <w:t>- Автоматизация деятельности мировой юстиции.</w:t>
      </w:r>
    </w:p>
    <w:p w14:paraId="0B54D560" w14:textId="77777777" w:rsidR="00EF1609" w:rsidRPr="008A61BA" w:rsidRDefault="00EF1609" w:rsidP="00EF1609">
      <w:pPr>
        <w:autoSpaceDE w:val="0"/>
        <w:autoSpaceDN w:val="0"/>
        <w:adjustRightInd w:val="0"/>
        <w:ind w:firstLine="546"/>
        <w:rPr>
          <w:lang w:eastAsia="en-US"/>
        </w:rPr>
      </w:pPr>
      <w:r w:rsidRPr="008A61BA">
        <w:rPr>
          <w:lang w:eastAsia="en-US"/>
        </w:rPr>
        <w:t>- Организация ведения судебной статистики.</w:t>
      </w:r>
    </w:p>
    <w:p w14:paraId="508A7254" w14:textId="77777777" w:rsidR="00EF1609" w:rsidRPr="008A61BA" w:rsidRDefault="00EF1609" w:rsidP="00EF1609">
      <w:pPr>
        <w:autoSpaceDE w:val="0"/>
        <w:autoSpaceDN w:val="0"/>
        <w:adjustRightInd w:val="0"/>
        <w:ind w:firstLine="546"/>
        <w:rPr>
          <w:lang w:eastAsia="en-US"/>
        </w:rPr>
      </w:pPr>
      <w:r w:rsidRPr="008A61BA">
        <w:rPr>
          <w:lang w:eastAsia="en-US"/>
        </w:rPr>
        <w:t>- Обеспечение доступа к информации о деятельности судов в Российской Федерации.</w:t>
      </w:r>
    </w:p>
    <w:p w14:paraId="6A50F208" w14:textId="77777777" w:rsidR="00EF1609" w:rsidRPr="008A61BA" w:rsidRDefault="00EF1609" w:rsidP="00EF1609">
      <w:pPr>
        <w:autoSpaceDE w:val="0"/>
        <w:autoSpaceDN w:val="0"/>
        <w:adjustRightInd w:val="0"/>
        <w:ind w:firstLine="546"/>
        <w:rPr>
          <w:lang w:eastAsia="en-US"/>
        </w:rPr>
      </w:pPr>
      <w:r w:rsidRPr="008A61BA">
        <w:rPr>
          <w:lang w:eastAsia="en-US"/>
        </w:rPr>
        <w:t>- Профилактика и предотвращение коррупционных правонарушений.</w:t>
      </w:r>
    </w:p>
    <w:p w14:paraId="3E61FDDD" w14:textId="77777777" w:rsidR="00EF1609" w:rsidRPr="008A61BA" w:rsidRDefault="00EF1609" w:rsidP="00EF1609">
      <w:pPr>
        <w:autoSpaceDE w:val="0"/>
        <w:autoSpaceDN w:val="0"/>
        <w:adjustRightInd w:val="0"/>
        <w:ind w:firstLine="546"/>
        <w:rPr>
          <w:lang w:eastAsia="en-US"/>
        </w:rPr>
      </w:pPr>
      <w:r w:rsidRPr="008A61BA">
        <w:rPr>
          <w:lang w:eastAsia="en-US"/>
        </w:rPr>
        <w:t>- Деловая этика. Деловые коммуникации. Правила ведения деловой переписки. Технология и виды деловых документов.</w:t>
      </w:r>
    </w:p>
    <w:p w14:paraId="5054E2C6" w14:textId="77777777" w:rsidR="00EF1609" w:rsidRPr="008A61BA" w:rsidRDefault="00EF1609" w:rsidP="00EF1609">
      <w:pPr>
        <w:autoSpaceDE w:val="0"/>
        <w:autoSpaceDN w:val="0"/>
        <w:adjustRightInd w:val="0"/>
        <w:ind w:firstLine="546"/>
        <w:rPr>
          <w:lang w:eastAsia="en-US"/>
        </w:rPr>
      </w:pPr>
      <w:r w:rsidRPr="008A61BA">
        <w:rPr>
          <w:lang w:eastAsia="en-US"/>
        </w:rPr>
        <w:t>- Нормирование и планирование при осуществлении государственных закупок. Особенности приемки товаров, работ и услуг по государственным контрактам.</w:t>
      </w:r>
    </w:p>
    <w:p w14:paraId="638C9773" w14:textId="77777777" w:rsidR="00EF1609" w:rsidRPr="008A61BA" w:rsidRDefault="00EF1609" w:rsidP="00EF1609">
      <w:pPr>
        <w:autoSpaceDE w:val="0"/>
        <w:autoSpaceDN w:val="0"/>
        <w:adjustRightInd w:val="0"/>
        <w:ind w:firstLine="546"/>
        <w:rPr>
          <w:lang w:eastAsia="en-US"/>
        </w:rPr>
      </w:pPr>
      <w:r w:rsidRPr="008A61BA">
        <w:rPr>
          <w:lang w:eastAsia="en-US"/>
        </w:rPr>
        <w:t>- Практическая работа на судебных участках мировых судей Калининградской области.</w:t>
      </w:r>
    </w:p>
    <w:p w14:paraId="239B0898" w14:textId="77777777" w:rsidR="00EF1609" w:rsidRPr="008A61BA" w:rsidRDefault="00EF1609" w:rsidP="00EF1609">
      <w:pPr>
        <w:autoSpaceDE w:val="0"/>
        <w:autoSpaceDN w:val="0"/>
        <w:adjustRightInd w:val="0"/>
        <w:ind w:firstLine="546"/>
        <w:rPr>
          <w:lang w:eastAsia="en-US"/>
        </w:rPr>
      </w:pPr>
      <w:r w:rsidRPr="008A61BA">
        <w:rPr>
          <w:lang w:eastAsia="en-US"/>
        </w:rPr>
        <w:lastRenderedPageBreak/>
        <w:t>2.3. Выдача слушателю Госзаказчика у</w:t>
      </w:r>
      <w:r w:rsidRPr="008A61BA">
        <w:t xml:space="preserve">достоверения </w:t>
      </w:r>
      <w:r w:rsidRPr="008A61BA">
        <w:rPr>
          <w:color w:val="000000"/>
        </w:rPr>
        <w:t>установленного</w:t>
      </w:r>
      <w:r w:rsidRPr="008A61BA">
        <w:t xml:space="preserve"> образца</w:t>
      </w:r>
      <w:r w:rsidRPr="008A61BA">
        <w:br/>
        <w:t>о повышении квалификации после успешного прохождения итоговой аттестации</w:t>
      </w:r>
      <w:r w:rsidRPr="008A61BA">
        <w:br/>
        <w:t>(40 академических часов (5 рабочих дней), очная форма обучения).</w:t>
      </w:r>
    </w:p>
    <w:p w14:paraId="0DA585B0" w14:textId="77777777" w:rsidR="00EF1609" w:rsidRPr="008A61BA" w:rsidRDefault="00EF1609" w:rsidP="00EF1609">
      <w:pPr>
        <w:ind w:left="28" w:firstLine="532"/>
      </w:pPr>
      <w:r w:rsidRPr="008A61BA">
        <w:t xml:space="preserve">2.4. Количество слушателей со стороны Госзаказчика: 1. Перечень сотрудников Госзаказчика представлен в приложении № 1 к описанию объекта закупки. </w:t>
      </w:r>
    </w:p>
    <w:p w14:paraId="22067BF1" w14:textId="77777777" w:rsidR="00EF1609" w:rsidRPr="008A61BA" w:rsidRDefault="00EF1609" w:rsidP="00EF1609">
      <w:pPr>
        <w:ind w:firstLine="546"/>
      </w:pPr>
      <w:r w:rsidRPr="008A61BA">
        <w:t xml:space="preserve">2.5. Госзаказчик и его сотрудники имеют право требовать от Исполнителя предоставления информации по вопросам организации и обеспечения надлежащего </w:t>
      </w:r>
      <w:r>
        <w:t>оказания</w:t>
      </w:r>
      <w:r w:rsidRPr="008A61BA">
        <w:t xml:space="preserve"> информационно-консультационных услуг, обращаться к сотрудникам Исполнителя по вопросам, касающимся предоставления услуг.</w:t>
      </w:r>
    </w:p>
    <w:p w14:paraId="6DCD9F92" w14:textId="77777777" w:rsidR="00EF1609" w:rsidRPr="008A61BA" w:rsidRDefault="00EF1609" w:rsidP="00EF1609">
      <w:pPr>
        <w:pStyle w:val="ConsPlusNormal"/>
        <w:ind w:firstLine="546"/>
        <w:jc w:val="both"/>
        <w:rPr>
          <w:rFonts w:ascii="Times New Roman" w:hAnsi="Times New Roman" w:cs="Times New Roman"/>
          <w:sz w:val="24"/>
          <w:szCs w:val="24"/>
        </w:rPr>
      </w:pPr>
      <w:r w:rsidRPr="008A61BA">
        <w:rPr>
          <w:rFonts w:ascii="Times New Roman" w:hAnsi="Times New Roman" w:cs="Times New Roman"/>
          <w:sz w:val="24"/>
          <w:szCs w:val="24"/>
        </w:rPr>
        <w:t>2.6. Исполнитель оставляет за собой право исключить Слушателя из курса без права</w:t>
      </w:r>
      <w:r w:rsidRPr="008A61BA">
        <w:rPr>
          <w:rFonts w:ascii="Times New Roman" w:hAnsi="Times New Roman" w:cs="Times New Roman"/>
          <w:sz w:val="24"/>
          <w:szCs w:val="24"/>
        </w:rPr>
        <w:br/>
        <w:t xml:space="preserve">на возврат денежных средств в случае нарушения им общепринятых норм </w:t>
      </w:r>
      <w:r w:rsidRPr="008A61BA">
        <w:rPr>
          <w:rFonts w:ascii="Times New Roman" w:hAnsi="Times New Roman" w:cs="Times New Roman"/>
          <w:sz w:val="24"/>
          <w:szCs w:val="24"/>
        </w:rPr>
        <w:br/>
        <w:t xml:space="preserve">и правил поведения, </w:t>
      </w:r>
      <w:r>
        <w:rPr>
          <w:rFonts w:ascii="Times New Roman" w:hAnsi="Times New Roman" w:cs="Times New Roman"/>
          <w:sz w:val="24"/>
          <w:szCs w:val="24"/>
        </w:rPr>
        <w:t xml:space="preserve">использования </w:t>
      </w:r>
      <w:r w:rsidRPr="008A61BA">
        <w:rPr>
          <w:rFonts w:ascii="Times New Roman" w:hAnsi="Times New Roman" w:cs="Times New Roman"/>
          <w:sz w:val="24"/>
          <w:szCs w:val="24"/>
        </w:rPr>
        <w:t>ненормативных, грубых и оскорбительных высказываний, или применения программных средств, затрудняющих или делающих невозможным оказание услуг.</w:t>
      </w:r>
    </w:p>
    <w:p w14:paraId="046F87C6" w14:textId="77777777" w:rsidR="00EF1609" w:rsidRPr="008A61BA" w:rsidRDefault="00EF1609" w:rsidP="00EF1609">
      <w:pPr>
        <w:pStyle w:val="ConsPlusNormal"/>
        <w:ind w:firstLine="546"/>
        <w:jc w:val="both"/>
        <w:rPr>
          <w:rFonts w:ascii="Times New Roman" w:hAnsi="Times New Roman" w:cs="Times New Roman"/>
          <w:sz w:val="24"/>
          <w:szCs w:val="24"/>
        </w:rPr>
      </w:pPr>
      <w:r w:rsidRPr="008A61BA">
        <w:rPr>
          <w:rFonts w:ascii="Times New Roman" w:hAnsi="Times New Roman" w:cs="Times New Roman"/>
          <w:sz w:val="24"/>
          <w:szCs w:val="24"/>
        </w:rPr>
        <w:t xml:space="preserve">2.7. Исполнитель имеет право включить Госзаказчика и (или) его сотрудников </w:t>
      </w:r>
      <w:r w:rsidRPr="008A61BA">
        <w:rPr>
          <w:rFonts w:ascii="Times New Roman" w:hAnsi="Times New Roman" w:cs="Times New Roman"/>
          <w:sz w:val="24"/>
          <w:szCs w:val="24"/>
        </w:rPr>
        <w:br/>
        <w:t>в список почтовой рассылки (с их согласия) для последующего распространения материалов по выбранному курсу и для рассылки иных информационных материалов.</w:t>
      </w:r>
    </w:p>
    <w:p w14:paraId="45B8616A" w14:textId="77777777" w:rsidR="00EF1609" w:rsidRPr="008A61BA" w:rsidRDefault="00EF1609" w:rsidP="00EF1609">
      <w:pPr>
        <w:ind w:firstLine="709"/>
        <w:jc w:val="center"/>
        <w:rPr>
          <w:b/>
          <w:sz w:val="12"/>
        </w:rPr>
      </w:pPr>
    </w:p>
    <w:p w14:paraId="4D7DF8F9" w14:textId="77777777" w:rsidR="00EF1609" w:rsidRPr="00733B1A" w:rsidRDefault="00EF1609" w:rsidP="00EF1609">
      <w:pPr>
        <w:jc w:val="center"/>
        <w:rPr>
          <w:b/>
        </w:rPr>
      </w:pPr>
      <w:r w:rsidRPr="008A61BA">
        <w:rPr>
          <w:b/>
        </w:rPr>
        <w:t xml:space="preserve">Раздел </w:t>
      </w:r>
      <w:r w:rsidRPr="008A61BA">
        <w:rPr>
          <w:b/>
          <w:lang w:val="en-US"/>
        </w:rPr>
        <w:t>III</w:t>
      </w:r>
      <w:r w:rsidRPr="008A61BA">
        <w:rPr>
          <w:b/>
        </w:rPr>
        <w:t>.</w:t>
      </w:r>
    </w:p>
    <w:p w14:paraId="74C53DA6" w14:textId="77777777" w:rsidR="00EF1609" w:rsidRPr="008A61BA" w:rsidRDefault="00EF1609" w:rsidP="00EF1609">
      <w:pPr>
        <w:pStyle w:val="a3"/>
        <w:spacing w:after="0" w:line="240" w:lineRule="auto"/>
        <w:ind w:left="426"/>
        <w:jc w:val="center"/>
        <w:rPr>
          <w:rFonts w:ascii="Times New Roman" w:hAnsi="Times New Roman"/>
          <w:b/>
          <w:bCs/>
          <w:sz w:val="24"/>
          <w:szCs w:val="24"/>
        </w:rPr>
      </w:pPr>
      <w:r>
        <w:rPr>
          <w:rFonts w:ascii="Times New Roman" w:hAnsi="Times New Roman"/>
          <w:b/>
          <w:sz w:val="24"/>
          <w:szCs w:val="24"/>
        </w:rPr>
        <w:t>3. </w:t>
      </w:r>
      <w:r w:rsidRPr="008A61BA">
        <w:rPr>
          <w:rFonts w:ascii="Times New Roman" w:hAnsi="Times New Roman"/>
          <w:b/>
          <w:sz w:val="24"/>
          <w:szCs w:val="24"/>
        </w:rPr>
        <w:t xml:space="preserve">Требования к гарантийному сроку </w:t>
      </w:r>
      <w:r w:rsidRPr="008A61BA">
        <w:rPr>
          <w:rFonts w:ascii="Times New Roman" w:hAnsi="Times New Roman"/>
          <w:b/>
          <w:sz w:val="24"/>
          <w:szCs w:val="24"/>
        </w:rPr>
        <w:br/>
        <w:t>и (или) объему предоставления гарантии качества</w:t>
      </w:r>
      <w:r w:rsidRPr="008A61BA">
        <w:rPr>
          <w:rFonts w:ascii="Times New Roman" w:hAnsi="Times New Roman"/>
          <w:b/>
          <w:bCs/>
          <w:sz w:val="24"/>
          <w:szCs w:val="24"/>
        </w:rPr>
        <w:t xml:space="preserve"> услуг</w:t>
      </w:r>
    </w:p>
    <w:p w14:paraId="4DDAF74D" w14:textId="77777777" w:rsidR="00EF1609" w:rsidRPr="008A61BA" w:rsidRDefault="00EF1609" w:rsidP="00EF1609">
      <w:pPr>
        <w:ind w:left="709"/>
        <w:jc w:val="center"/>
        <w:rPr>
          <w:b/>
          <w:bCs/>
          <w:sz w:val="14"/>
        </w:rPr>
      </w:pPr>
    </w:p>
    <w:p w14:paraId="644E1153" w14:textId="77777777" w:rsidR="00EF1609" w:rsidRPr="008A61BA" w:rsidRDefault="00EF1609" w:rsidP="00EF1609">
      <w:pPr>
        <w:widowControl w:val="0"/>
        <w:tabs>
          <w:tab w:val="left" w:pos="1134"/>
        </w:tabs>
        <w:ind w:firstLine="567"/>
        <w:rPr>
          <w:iCs/>
          <w:lang w:eastAsia="en-US"/>
        </w:rPr>
      </w:pPr>
      <w:r w:rsidRPr="008A61BA">
        <w:rPr>
          <w:iCs/>
        </w:rPr>
        <w:t>3.1.</w:t>
      </w:r>
      <w:r>
        <w:rPr>
          <w:iCs/>
        </w:rPr>
        <w:t> </w:t>
      </w:r>
      <w:r w:rsidRPr="008A61BA">
        <w:rPr>
          <w:iCs/>
          <w:lang w:eastAsia="en-US"/>
        </w:rPr>
        <w:t>Требования к гарантийному сроку и (или) объему предоставления гарантии качества услуг: требование не установлено.</w:t>
      </w:r>
    </w:p>
    <w:p w14:paraId="21FB7A84" w14:textId="77777777" w:rsidR="00EF1609" w:rsidRPr="008A61BA" w:rsidRDefault="00EF1609" w:rsidP="00EF1609">
      <w:pPr>
        <w:widowControl w:val="0"/>
        <w:tabs>
          <w:tab w:val="left" w:pos="1134"/>
        </w:tabs>
        <w:ind w:firstLine="567"/>
        <w:rPr>
          <w:iCs/>
          <w:sz w:val="14"/>
          <w:lang w:eastAsia="en-US"/>
        </w:rPr>
      </w:pPr>
    </w:p>
    <w:p w14:paraId="4797D9DE" w14:textId="77777777" w:rsidR="00EF1609" w:rsidRPr="008A61BA" w:rsidRDefault="00EF1609" w:rsidP="00EF1609">
      <w:pPr>
        <w:jc w:val="center"/>
        <w:rPr>
          <w:b/>
        </w:rPr>
      </w:pPr>
      <w:r w:rsidRPr="008A61BA">
        <w:rPr>
          <w:b/>
        </w:rPr>
        <w:t xml:space="preserve">Раздел </w:t>
      </w:r>
      <w:r w:rsidRPr="008A61BA">
        <w:rPr>
          <w:b/>
          <w:lang w:val="en-US"/>
        </w:rPr>
        <w:t>IV</w:t>
      </w:r>
      <w:r w:rsidRPr="008A61BA">
        <w:rPr>
          <w:b/>
        </w:rPr>
        <w:t>.</w:t>
      </w:r>
    </w:p>
    <w:p w14:paraId="278DF12B" w14:textId="77777777" w:rsidR="00EF1609" w:rsidRPr="008A61BA" w:rsidRDefault="00EF1609" w:rsidP="00EF1609">
      <w:pPr>
        <w:pStyle w:val="a3"/>
        <w:spacing w:after="0" w:line="240" w:lineRule="auto"/>
        <w:ind w:left="426"/>
        <w:jc w:val="center"/>
        <w:rPr>
          <w:rFonts w:ascii="Times New Roman" w:hAnsi="Times New Roman"/>
          <w:b/>
          <w:sz w:val="24"/>
          <w:szCs w:val="24"/>
        </w:rPr>
      </w:pPr>
      <w:r>
        <w:rPr>
          <w:rFonts w:ascii="Times New Roman" w:hAnsi="Times New Roman"/>
          <w:b/>
          <w:sz w:val="24"/>
          <w:szCs w:val="24"/>
        </w:rPr>
        <w:t>4. </w:t>
      </w:r>
      <w:r w:rsidRPr="008A61BA">
        <w:rPr>
          <w:rFonts w:ascii="Times New Roman" w:hAnsi="Times New Roman"/>
          <w:b/>
          <w:sz w:val="24"/>
          <w:szCs w:val="24"/>
        </w:rPr>
        <w:t>Требования энергетической эффективности услуг</w:t>
      </w:r>
    </w:p>
    <w:p w14:paraId="0B69B818" w14:textId="77777777" w:rsidR="00EF1609" w:rsidRPr="008A61BA" w:rsidRDefault="00EF1609" w:rsidP="00EF1609">
      <w:pPr>
        <w:pStyle w:val="a3"/>
        <w:spacing w:after="0" w:line="240" w:lineRule="auto"/>
        <w:ind w:left="284"/>
        <w:rPr>
          <w:rFonts w:ascii="Times New Roman" w:hAnsi="Times New Roman"/>
          <w:b/>
          <w:sz w:val="12"/>
          <w:szCs w:val="24"/>
        </w:rPr>
      </w:pPr>
    </w:p>
    <w:p w14:paraId="71C83068" w14:textId="77777777" w:rsidR="00EF1609" w:rsidRPr="008A61BA" w:rsidRDefault="00EF1609" w:rsidP="00EF1609">
      <w:pPr>
        <w:widowControl w:val="0"/>
        <w:tabs>
          <w:tab w:val="left" w:pos="993"/>
        </w:tabs>
        <w:autoSpaceDE w:val="0"/>
        <w:autoSpaceDN w:val="0"/>
        <w:adjustRightInd w:val="0"/>
        <w:ind w:firstLine="567"/>
        <w:outlineLvl w:val="0"/>
      </w:pPr>
      <w:r w:rsidRPr="008A61BA">
        <w:rPr>
          <w:bCs/>
          <w:kern w:val="36"/>
          <w:lang w:eastAsia="en-US"/>
        </w:rPr>
        <w:t>4.1.</w:t>
      </w:r>
      <w:r>
        <w:rPr>
          <w:bCs/>
          <w:kern w:val="36"/>
          <w:lang w:eastAsia="en-US"/>
        </w:rPr>
        <w:t> </w:t>
      </w:r>
      <w:r w:rsidRPr="008A61BA">
        <w:rPr>
          <w:bCs/>
          <w:kern w:val="36"/>
          <w:lang w:eastAsia="en-US"/>
        </w:rPr>
        <w:t>Требования энергетической эффективности услуг: требования н</w:t>
      </w:r>
      <w:r w:rsidRPr="008A61BA">
        <w:t>е установлены.</w:t>
      </w:r>
    </w:p>
    <w:p w14:paraId="27F5EEC2" w14:textId="77777777" w:rsidR="00EF1609" w:rsidRPr="008A61BA" w:rsidRDefault="00EF1609" w:rsidP="00EF1609">
      <w:pPr>
        <w:widowControl w:val="0"/>
        <w:tabs>
          <w:tab w:val="left" w:pos="1134"/>
        </w:tabs>
        <w:autoSpaceDE w:val="0"/>
        <w:autoSpaceDN w:val="0"/>
        <w:adjustRightInd w:val="0"/>
        <w:ind w:firstLine="709"/>
        <w:outlineLvl w:val="0"/>
        <w:rPr>
          <w:sz w:val="14"/>
        </w:rPr>
      </w:pPr>
    </w:p>
    <w:p w14:paraId="20D54E63" w14:textId="77777777" w:rsidR="00EF1609" w:rsidRPr="008A61BA" w:rsidRDefault="00EF1609" w:rsidP="00EF1609">
      <w:pPr>
        <w:widowControl w:val="0"/>
        <w:jc w:val="center"/>
        <w:rPr>
          <w:b/>
          <w:bCs/>
        </w:rPr>
      </w:pPr>
      <w:r w:rsidRPr="008A61BA">
        <w:rPr>
          <w:b/>
          <w:bCs/>
        </w:rPr>
        <w:t xml:space="preserve">Раздел </w:t>
      </w:r>
      <w:r w:rsidRPr="008A61BA">
        <w:rPr>
          <w:b/>
          <w:bCs/>
          <w:lang w:val="en-US"/>
        </w:rPr>
        <w:t>V</w:t>
      </w:r>
      <w:r w:rsidRPr="008A61BA">
        <w:rPr>
          <w:b/>
          <w:bCs/>
        </w:rPr>
        <w:t>.</w:t>
      </w:r>
    </w:p>
    <w:p w14:paraId="322CF180" w14:textId="77777777" w:rsidR="00EF1609" w:rsidRPr="006945C9" w:rsidRDefault="00EF1609" w:rsidP="00EF1609">
      <w:pPr>
        <w:widowControl w:val="0"/>
        <w:ind w:firstLine="709"/>
        <w:jc w:val="center"/>
        <w:rPr>
          <w:b/>
          <w:bCs/>
        </w:rPr>
      </w:pPr>
      <w:r w:rsidRPr="008A61BA">
        <w:rPr>
          <w:b/>
          <w:bCs/>
        </w:rPr>
        <w:t>5.</w:t>
      </w:r>
      <w:r>
        <w:rPr>
          <w:b/>
          <w:bCs/>
        </w:rPr>
        <w:t> </w:t>
      </w:r>
      <w:r w:rsidRPr="008A61BA">
        <w:rPr>
          <w:b/>
          <w:bCs/>
        </w:rPr>
        <w:t xml:space="preserve">Перечень приложений к описанию объекта закупки, </w:t>
      </w:r>
      <w:r w:rsidRPr="008A61BA">
        <w:rPr>
          <w:b/>
          <w:bCs/>
        </w:rPr>
        <w:br/>
        <w:t>являющихся его неотъемлемой частью</w:t>
      </w:r>
    </w:p>
    <w:p w14:paraId="0139848F" w14:textId="77777777" w:rsidR="00EF1609" w:rsidRPr="006945C9" w:rsidRDefault="00EF1609" w:rsidP="00EF1609">
      <w:pPr>
        <w:ind w:firstLine="709"/>
        <w:rPr>
          <w:color w:val="FF0000"/>
          <w:sz w:val="28"/>
          <w:szCs w:val="28"/>
        </w:rPr>
      </w:pPr>
    </w:p>
    <w:p w14:paraId="169F1940" w14:textId="77777777" w:rsidR="00EF1609" w:rsidRPr="004C3778" w:rsidRDefault="00EF1609" w:rsidP="00EF1609">
      <w:pPr>
        <w:ind w:firstLine="476"/>
        <w:rPr>
          <w:iCs/>
        </w:rPr>
      </w:pPr>
      <w:r>
        <w:t>5.1. </w:t>
      </w:r>
      <w:r w:rsidRPr="006945C9">
        <w:rPr>
          <w:iCs/>
        </w:rPr>
        <w:t>Прилож</w:t>
      </w:r>
      <w:r>
        <w:rPr>
          <w:iCs/>
        </w:rPr>
        <w:t>ение № 1 «Перечень сотрудников».</w:t>
      </w:r>
    </w:p>
    <w:p w14:paraId="709861AC" w14:textId="77777777" w:rsidR="00EF1609" w:rsidRDefault="00EF1609" w:rsidP="00EF1609">
      <w:pPr>
        <w:rPr>
          <w:iCs/>
        </w:rPr>
      </w:pPr>
    </w:p>
    <w:p w14:paraId="20E7FC62" w14:textId="77777777" w:rsidR="00EF1609" w:rsidRDefault="00EF1609" w:rsidP="00EF1609">
      <w:pPr>
        <w:rPr>
          <w:iCs/>
        </w:rPr>
      </w:pPr>
    </w:p>
    <w:p w14:paraId="7ECA0541" w14:textId="77777777" w:rsidR="00EF1609" w:rsidRPr="00AE42DB" w:rsidRDefault="00EF1609" w:rsidP="00EF1609">
      <w:pPr>
        <w:widowControl w:val="0"/>
        <w:autoSpaceDE w:val="0"/>
        <w:autoSpaceDN w:val="0"/>
        <w:adjustRightInd w:val="0"/>
        <w:spacing w:after="120"/>
        <w:contextualSpacing/>
        <w:jc w:val="left"/>
        <w:rPr>
          <w:b/>
        </w:rPr>
      </w:pPr>
      <w:r>
        <w:rPr>
          <w:b/>
        </w:rPr>
        <w:t>Заместитель начальника Управления</w:t>
      </w:r>
      <w:r w:rsidRPr="00A9091F">
        <w:rPr>
          <w:b/>
          <w:bCs/>
        </w:rPr>
        <w:t xml:space="preserve"> </w:t>
      </w:r>
    </w:p>
    <w:p w14:paraId="27387DA9" w14:textId="77777777" w:rsidR="00EF1609" w:rsidRDefault="00EF1609" w:rsidP="00EF1609">
      <w:pPr>
        <w:widowControl w:val="0"/>
        <w:autoSpaceDE w:val="0"/>
        <w:autoSpaceDN w:val="0"/>
        <w:adjustRightInd w:val="0"/>
        <w:spacing w:after="120"/>
        <w:contextualSpacing/>
        <w:jc w:val="left"/>
        <w:rPr>
          <w:b/>
          <w:bCs/>
        </w:rPr>
      </w:pPr>
      <w:r>
        <w:rPr>
          <w:b/>
          <w:bCs/>
        </w:rPr>
        <w:t>по обеспечению деятельности</w:t>
      </w:r>
    </w:p>
    <w:p w14:paraId="3D39775D" w14:textId="77777777" w:rsidR="00EF1609" w:rsidRDefault="00EF1609" w:rsidP="00EF1609">
      <w:pPr>
        <w:widowControl w:val="0"/>
        <w:autoSpaceDE w:val="0"/>
        <w:autoSpaceDN w:val="0"/>
        <w:adjustRightInd w:val="0"/>
        <w:spacing w:after="120"/>
        <w:contextualSpacing/>
        <w:jc w:val="left"/>
        <w:rPr>
          <w:b/>
          <w:bCs/>
        </w:rPr>
      </w:pPr>
      <w:r>
        <w:rPr>
          <w:b/>
          <w:bCs/>
        </w:rPr>
        <w:t>мировых судей Санкт-Петербурга</w:t>
      </w:r>
      <w:r w:rsidRPr="00A9091F">
        <w:rPr>
          <w:b/>
          <w:bCs/>
        </w:rPr>
        <w:t xml:space="preserve">                                      </w:t>
      </w:r>
      <w:r>
        <w:rPr>
          <w:b/>
          <w:bCs/>
        </w:rPr>
        <w:t xml:space="preserve">                  Щербаков А.Л.</w:t>
      </w:r>
    </w:p>
    <w:p w14:paraId="60A502C0" w14:textId="77777777" w:rsidR="00EF1609" w:rsidRDefault="00EF1609" w:rsidP="00EF1609">
      <w:pPr>
        <w:widowControl w:val="0"/>
        <w:autoSpaceDE w:val="0"/>
        <w:autoSpaceDN w:val="0"/>
        <w:adjustRightInd w:val="0"/>
        <w:spacing w:after="120"/>
        <w:contextualSpacing/>
        <w:rPr>
          <w:b/>
          <w:bCs/>
        </w:rPr>
      </w:pPr>
    </w:p>
    <w:p w14:paraId="35676308" w14:textId="77777777" w:rsidR="00EF1609" w:rsidRDefault="00EF1609" w:rsidP="00EF1609">
      <w:pPr>
        <w:widowControl w:val="0"/>
        <w:autoSpaceDE w:val="0"/>
        <w:autoSpaceDN w:val="0"/>
        <w:adjustRightInd w:val="0"/>
        <w:spacing w:after="120"/>
        <w:contextualSpacing/>
        <w:rPr>
          <w:b/>
          <w:bCs/>
        </w:rPr>
      </w:pPr>
    </w:p>
    <w:p w14:paraId="5A4EF73B" w14:textId="77777777" w:rsidR="00EF1609" w:rsidRDefault="00EF1609" w:rsidP="00EF1609">
      <w:pPr>
        <w:widowControl w:val="0"/>
        <w:autoSpaceDE w:val="0"/>
        <w:autoSpaceDN w:val="0"/>
        <w:adjustRightInd w:val="0"/>
        <w:spacing w:after="120"/>
        <w:contextualSpacing/>
        <w:rPr>
          <w:b/>
          <w:bCs/>
        </w:rPr>
      </w:pPr>
    </w:p>
    <w:p w14:paraId="226F7DA8" w14:textId="77777777" w:rsidR="00EF1609" w:rsidRDefault="00EF1609" w:rsidP="00EF1609">
      <w:pPr>
        <w:widowControl w:val="0"/>
        <w:autoSpaceDE w:val="0"/>
        <w:autoSpaceDN w:val="0"/>
        <w:adjustRightInd w:val="0"/>
        <w:spacing w:after="120"/>
        <w:contextualSpacing/>
        <w:rPr>
          <w:b/>
          <w:bCs/>
        </w:rPr>
      </w:pPr>
    </w:p>
    <w:p w14:paraId="2A346D19" w14:textId="77777777" w:rsidR="00EF1609" w:rsidRDefault="00EF1609" w:rsidP="00EF1609">
      <w:pPr>
        <w:widowControl w:val="0"/>
        <w:autoSpaceDE w:val="0"/>
        <w:autoSpaceDN w:val="0"/>
        <w:adjustRightInd w:val="0"/>
        <w:spacing w:after="120"/>
        <w:contextualSpacing/>
        <w:rPr>
          <w:b/>
          <w:bCs/>
        </w:rPr>
      </w:pPr>
    </w:p>
    <w:p w14:paraId="384A3478" w14:textId="77777777" w:rsidR="00EF1609" w:rsidRDefault="00EF1609" w:rsidP="00EF1609">
      <w:pPr>
        <w:widowControl w:val="0"/>
        <w:autoSpaceDE w:val="0"/>
        <w:autoSpaceDN w:val="0"/>
        <w:adjustRightInd w:val="0"/>
        <w:spacing w:after="120"/>
        <w:contextualSpacing/>
        <w:rPr>
          <w:b/>
          <w:bCs/>
        </w:rPr>
      </w:pPr>
    </w:p>
    <w:p w14:paraId="11CBB803" w14:textId="77777777" w:rsidR="00EF1609" w:rsidRDefault="00EF1609" w:rsidP="00EF1609">
      <w:pPr>
        <w:widowControl w:val="0"/>
        <w:autoSpaceDE w:val="0"/>
        <w:autoSpaceDN w:val="0"/>
        <w:adjustRightInd w:val="0"/>
        <w:spacing w:after="120"/>
        <w:contextualSpacing/>
        <w:rPr>
          <w:b/>
          <w:bCs/>
        </w:rPr>
      </w:pPr>
    </w:p>
    <w:p w14:paraId="4F5F0B74" w14:textId="77777777" w:rsidR="00EF1609" w:rsidRDefault="00EF1609" w:rsidP="00EF1609">
      <w:pPr>
        <w:widowControl w:val="0"/>
        <w:autoSpaceDE w:val="0"/>
        <w:autoSpaceDN w:val="0"/>
        <w:adjustRightInd w:val="0"/>
        <w:spacing w:after="120"/>
        <w:contextualSpacing/>
        <w:rPr>
          <w:b/>
          <w:bCs/>
        </w:rPr>
      </w:pPr>
    </w:p>
    <w:p w14:paraId="0C473C1B" w14:textId="70E1F8B8" w:rsidR="00EF1609" w:rsidRDefault="00EF1609" w:rsidP="00EF1609">
      <w:pPr>
        <w:widowControl w:val="0"/>
        <w:autoSpaceDE w:val="0"/>
        <w:autoSpaceDN w:val="0"/>
        <w:adjustRightInd w:val="0"/>
        <w:spacing w:after="120"/>
        <w:contextualSpacing/>
        <w:rPr>
          <w:b/>
          <w:bCs/>
        </w:rPr>
      </w:pPr>
    </w:p>
    <w:p w14:paraId="280FAEA5" w14:textId="7CABB6E5" w:rsidR="007005FE" w:rsidRDefault="007005FE" w:rsidP="00EF1609">
      <w:pPr>
        <w:widowControl w:val="0"/>
        <w:autoSpaceDE w:val="0"/>
        <w:autoSpaceDN w:val="0"/>
        <w:adjustRightInd w:val="0"/>
        <w:spacing w:after="120"/>
        <w:contextualSpacing/>
        <w:rPr>
          <w:b/>
          <w:bCs/>
        </w:rPr>
      </w:pPr>
    </w:p>
    <w:p w14:paraId="62946FEB" w14:textId="7396669B" w:rsidR="007005FE" w:rsidRDefault="007005FE" w:rsidP="00EF1609">
      <w:pPr>
        <w:widowControl w:val="0"/>
        <w:autoSpaceDE w:val="0"/>
        <w:autoSpaceDN w:val="0"/>
        <w:adjustRightInd w:val="0"/>
        <w:spacing w:after="120"/>
        <w:contextualSpacing/>
        <w:rPr>
          <w:b/>
          <w:bCs/>
        </w:rPr>
      </w:pPr>
    </w:p>
    <w:p w14:paraId="6BEB3926" w14:textId="39FC55ED" w:rsidR="007005FE" w:rsidRDefault="007005FE" w:rsidP="00EF1609">
      <w:pPr>
        <w:widowControl w:val="0"/>
        <w:autoSpaceDE w:val="0"/>
        <w:autoSpaceDN w:val="0"/>
        <w:adjustRightInd w:val="0"/>
        <w:spacing w:after="120"/>
        <w:contextualSpacing/>
        <w:rPr>
          <w:b/>
          <w:bCs/>
        </w:rPr>
      </w:pPr>
    </w:p>
    <w:p w14:paraId="207926F6" w14:textId="62D8783E" w:rsidR="007005FE" w:rsidRDefault="007005FE" w:rsidP="00EF1609">
      <w:pPr>
        <w:widowControl w:val="0"/>
        <w:autoSpaceDE w:val="0"/>
        <w:autoSpaceDN w:val="0"/>
        <w:adjustRightInd w:val="0"/>
        <w:spacing w:after="120"/>
        <w:contextualSpacing/>
        <w:rPr>
          <w:b/>
          <w:bCs/>
        </w:rPr>
      </w:pPr>
    </w:p>
    <w:p w14:paraId="2589CA4D" w14:textId="3222B567" w:rsidR="007005FE" w:rsidRDefault="007005FE" w:rsidP="00EF1609">
      <w:pPr>
        <w:widowControl w:val="0"/>
        <w:autoSpaceDE w:val="0"/>
        <w:autoSpaceDN w:val="0"/>
        <w:adjustRightInd w:val="0"/>
        <w:spacing w:after="120"/>
        <w:contextualSpacing/>
        <w:rPr>
          <w:b/>
          <w:bCs/>
        </w:rPr>
      </w:pPr>
    </w:p>
    <w:p w14:paraId="78960A8E" w14:textId="2F1FD722" w:rsidR="007005FE" w:rsidRDefault="007005FE" w:rsidP="00EF1609">
      <w:pPr>
        <w:widowControl w:val="0"/>
        <w:autoSpaceDE w:val="0"/>
        <w:autoSpaceDN w:val="0"/>
        <w:adjustRightInd w:val="0"/>
        <w:spacing w:after="120"/>
        <w:contextualSpacing/>
        <w:rPr>
          <w:b/>
          <w:bCs/>
        </w:rPr>
      </w:pPr>
    </w:p>
    <w:p w14:paraId="03F5C074" w14:textId="77777777" w:rsidR="007005FE" w:rsidRPr="006945C9" w:rsidRDefault="007005FE" w:rsidP="007005FE">
      <w:pPr>
        <w:widowControl w:val="0"/>
        <w:autoSpaceDE w:val="0"/>
        <w:autoSpaceDN w:val="0"/>
        <w:adjustRightInd w:val="0"/>
        <w:jc w:val="right"/>
        <w:rPr>
          <w:sz w:val="25"/>
          <w:szCs w:val="25"/>
        </w:rPr>
      </w:pPr>
      <w:r w:rsidRPr="006945C9">
        <w:rPr>
          <w:sz w:val="25"/>
          <w:szCs w:val="25"/>
        </w:rPr>
        <w:lastRenderedPageBreak/>
        <w:t xml:space="preserve">Приложение № </w:t>
      </w:r>
      <w:r>
        <w:rPr>
          <w:sz w:val="25"/>
          <w:szCs w:val="25"/>
        </w:rPr>
        <w:t>1</w:t>
      </w:r>
    </w:p>
    <w:p w14:paraId="05E4C9EE" w14:textId="77777777" w:rsidR="007005FE" w:rsidRPr="006945C9" w:rsidRDefault="007005FE" w:rsidP="007005FE">
      <w:pPr>
        <w:widowControl w:val="0"/>
        <w:autoSpaceDE w:val="0"/>
        <w:autoSpaceDN w:val="0"/>
        <w:adjustRightInd w:val="0"/>
        <w:jc w:val="right"/>
        <w:rPr>
          <w:sz w:val="25"/>
          <w:szCs w:val="25"/>
        </w:rPr>
      </w:pPr>
      <w:r w:rsidRPr="006945C9">
        <w:rPr>
          <w:sz w:val="25"/>
          <w:szCs w:val="25"/>
        </w:rPr>
        <w:t>к описанию объекта закупки</w:t>
      </w:r>
    </w:p>
    <w:p w14:paraId="3523743F" w14:textId="77777777" w:rsidR="007005FE" w:rsidRPr="006945C9" w:rsidRDefault="007005FE" w:rsidP="007005FE">
      <w:pPr>
        <w:widowControl w:val="0"/>
        <w:autoSpaceDE w:val="0"/>
        <w:autoSpaceDN w:val="0"/>
        <w:adjustRightInd w:val="0"/>
        <w:jc w:val="right"/>
        <w:rPr>
          <w:sz w:val="25"/>
          <w:szCs w:val="25"/>
        </w:rPr>
      </w:pPr>
    </w:p>
    <w:p w14:paraId="2C2F64FD" w14:textId="77777777" w:rsidR="007005FE" w:rsidRPr="006945C9" w:rsidRDefault="007005FE" w:rsidP="007005FE">
      <w:pPr>
        <w:widowControl w:val="0"/>
        <w:autoSpaceDE w:val="0"/>
        <w:autoSpaceDN w:val="0"/>
        <w:adjustRightInd w:val="0"/>
        <w:rPr>
          <w:sz w:val="25"/>
          <w:szCs w:val="25"/>
        </w:rPr>
      </w:pPr>
    </w:p>
    <w:p w14:paraId="3141F80E" w14:textId="77777777" w:rsidR="007005FE" w:rsidRPr="006945C9" w:rsidRDefault="007005FE" w:rsidP="007005FE">
      <w:pPr>
        <w:ind w:left="142" w:right="-1"/>
        <w:jc w:val="center"/>
        <w:rPr>
          <w:b/>
        </w:rPr>
      </w:pPr>
      <w:r w:rsidRPr="006945C9">
        <w:rPr>
          <w:b/>
        </w:rPr>
        <w:t>Перечень сотрудников</w:t>
      </w:r>
    </w:p>
    <w:p w14:paraId="4AD60920" w14:textId="77777777" w:rsidR="007005FE" w:rsidRPr="006945C9" w:rsidRDefault="007005FE" w:rsidP="007005FE">
      <w:pPr>
        <w:ind w:left="142" w:right="-1"/>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136"/>
        <w:gridCol w:w="4284"/>
      </w:tblGrid>
      <w:tr w:rsidR="007005FE" w:rsidRPr="006945C9" w14:paraId="44846455" w14:textId="77777777" w:rsidTr="005830F3">
        <w:tc>
          <w:tcPr>
            <w:tcW w:w="944" w:type="dxa"/>
            <w:tcBorders>
              <w:bottom w:val="single" w:sz="4" w:space="0" w:color="auto"/>
            </w:tcBorders>
            <w:vAlign w:val="center"/>
          </w:tcPr>
          <w:p w14:paraId="1028FAE0" w14:textId="77777777" w:rsidR="007005FE" w:rsidRPr="006945C9" w:rsidRDefault="007005FE" w:rsidP="005830F3">
            <w:pPr>
              <w:spacing w:before="120" w:after="120"/>
              <w:ind w:left="142" w:right="-1"/>
              <w:jc w:val="center"/>
            </w:pPr>
            <w:r w:rsidRPr="006945C9">
              <w:t>№</w:t>
            </w:r>
          </w:p>
        </w:tc>
        <w:tc>
          <w:tcPr>
            <w:tcW w:w="4286" w:type="dxa"/>
            <w:tcBorders>
              <w:bottom w:val="single" w:sz="4" w:space="0" w:color="auto"/>
            </w:tcBorders>
            <w:vAlign w:val="center"/>
          </w:tcPr>
          <w:p w14:paraId="0F2D2C95" w14:textId="77777777" w:rsidR="007005FE" w:rsidRPr="006945C9" w:rsidRDefault="007005FE" w:rsidP="005830F3">
            <w:pPr>
              <w:spacing w:before="120" w:after="120"/>
              <w:ind w:left="142" w:right="-1"/>
              <w:jc w:val="center"/>
              <w:rPr>
                <w:b/>
              </w:rPr>
            </w:pPr>
            <w:r w:rsidRPr="006945C9">
              <w:rPr>
                <w:b/>
              </w:rPr>
              <w:t>Фамилия Имя Отчество</w:t>
            </w:r>
          </w:p>
        </w:tc>
        <w:tc>
          <w:tcPr>
            <w:tcW w:w="4340" w:type="dxa"/>
            <w:tcBorders>
              <w:bottom w:val="single" w:sz="4" w:space="0" w:color="auto"/>
            </w:tcBorders>
            <w:vAlign w:val="center"/>
          </w:tcPr>
          <w:p w14:paraId="5314155D" w14:textId="77777777" w:rsidR="007005FE" w:rsidRPr="006945C9" w:rsidRDefault="007005FE" w:rsidP="005830F3">
            <w:pPr>
              <w:spacing w:before="120" w:after="120"/>
              <w:ind w:left="142" w:right="-1"/>
              <w:jc w:val="center"/>
              <w:rPr>
                <w:b/>
              </w:rPr>
            </w:pPr>
            <w:r w:rsidRPr="006945C9">
              <w:rPr>
                <w:b/>
              </w:rPr>
              <w:t xml:space="preserve">e-mail </w:t>
            </w:r>
            <w:r>
              <w:rPr>
                <w:b/>
              </w:rPr>
              <w:t>с</w:t>
            </w:r>
            <w:r w:rsidRPr="006945C9">
              <w:rPr>
                <w:b/>
              </w:rPr>
              <w:t>лушателя</w:t>
            </w:r>
          </w:p>
        </w:tc>
      </w:tr>
      <w:tr w:rsidR="007005FE" w:rsidRPr="006945C9" w14:paraId="4E8F1054" w14:textId="77777777" w:rsidTr="005830F3">
        <w:tc>
          <w:tcPr>
            <w:tcW w:w="944" w:type="dxa"/>
            <w:tcBorders>
              <w:bottom w:val="single" w:sz="4" w:space="0" w:color="auto"/>
            </w:tcBorders>
          </w:tcPr>
          <w:p w14:paraId="2609D8AA" w14:textId="77777777" w:rsidR="007005FE" w:rsidRPr="006945C9" w:rsidRDefault="007005FE" w:rsidP="005830F3">
            <w:pPr>
              <w:spacing w:before="120" w:after="120"/>
              <w:ind w:left="142" w:right="-1"/>
              <w:jc w:val="center"/>
            </w:pPr>
            <w:r w:rsidRPr="006945C9">
              <w:t>1.</w:t>
            </w:r>
          </w:p>
        </w:tc>
        <w:tc>
          <w:tcPr>
            <w:tcW w:w="4286" w:type="dxa"/>
            <w:tcBorders>
              <w:bottom w:val="single" w:sz="4" w:space="0" w:color="auto"/>
            </w:tcBorders>
          </w:tcPr>
          <w:p w14:paraId="62C9A5AE" w14:textId="77777777" w:rsidR="007005FE" w:rsidRPr="006945C9" w:rsidRDefault="007005FE" w:rsidP="005830F3">
            <w:pPr>
              <w:spacing w:before="120" w:after="120"/>
              <w:ind w:left="142" w:right="-1"/>
            </w:pPr>
            <w:r>
              <w:t>Щербаков Андрей Леонидович</w:t>
            </w:r>
          </w:p>
        </w:tc>
        <w:tc>
          <w:tcPr>
            <w:tcW w:w="4340" w:type="dxa"/>
            <w:tcBorders>
              <w:bottom w:val="single" w:sz="4" w:space="0" w:color="auto"/>
            </w:tcBorders>
          </w:tcPr>
          <w:p w14:paraId="6CE5FFB1" w14:textId="77777777" w:rsidR="007005FE" w:rsidRPr="00F63919" w:rsidRDefault="007005FE" w:rsidP="005830F3">
            <w:pPr>
              <w:spacing w:before="120" w:after="120"/>
              <w:ind w:left="142" w:right="-1"/>
            </w:pPr>
            <w:proofErr w:type="spellStart"/>
            <w:r>
              <w:rPr>
                <w:lang w:val="en-US"/>
              </w:rPr>
              <w:t>shherbakov</w:t>
            </w:r>
            <w:proofErr w:type="spellEnd"/>
            <w:r w:rsidRPr="00E15626">
              <w:t>@</w:t>
            </w:r>
            <w:proofErr w:type="spellStart"/>
            <w:r w:rsidRPr="00E15626">
              <w:rPr>
                <w:lang w:val="en-US"/>
              </w:rPr>
              <w:t>zakon</w:t>
            </w:r>
            <w:proofErr w:type="spellEnd"/>
            <w:r w:rsidRPr="00E15626">
              <w:t>.</w:t>
            </w:r>
            <w:proofErr w:type="spellStart"/>
            <w:r w:rsidRPr="00E15626">
              <w:rPr>
                <w:lang w:val="en-US"/>
              </w:rPr>
              <w:t>gov</w:t>
            </w:r>
            <w:proofErr w:type="spellEnd"/>
            <w:r w:rsidRPr="00E15626">
              <w:t>.</w:t>
            </w:r>
            <w:proofErr w:type="spellStart"/>
            <w:r w:rsidRPr="00E15626">
              <w:rPr>
                <w:lang w:val="en-US"/>
              </w:rPr>
              <w:t>spb</w:t>
            </w:r>
            <w:proofErr w:type="spellEnd"/>
            <w:r w:rsidRPr="00E15626">
              <w:t>.</w:t>
            </w:r>
            <w:proofErr w:type="spellStart"/>
            <w:r w:rsidRPr="00E15626">
              <w:rPr>
                <w:lang w:val="en-US"/>
              </w:rPr>
              <w:t>ru</w:t>
            </w:r>
            <w:proofErr w:type="spellEnd"/>
          </w:p>
        </w:tc>
      </w:tr>
    </w:tbl>
    <w:p w14:paraId="61723710" w14:textId="77777777" w:rsidR="007005FE" w:rsidRPr="001867AF" w:rsidRDefault="007005FE" w:rsidP="007005FE">
      <w:pPr>
        <w:widowControl w:val="0"/>
        <w:autoSpaceDE w:val="0"/>
        <w:autoSpaceDN w:val="0"/>
        <w:adjustRightInd w:val="0"/>
        <w:rPr>
          <w:sz w:val="25"/>
          <w:szCs w:val="25"/>
        </w:rPr>
      </w:pPr>
    </w:p>
    <w:p w14:paraId="52C75704" w14:textId="77777777" w:rsidR="007005FE" w:rsidRDefault="007005FE" w:rsidP="00EF1609">
      <w:pPr>
        <w:widowControl w:val="0"/>
        <w:autoSpaceDE w:val="0"/>
        <w:autoSpaceDN w:val="0"/>
        <w:adjustRightInd w:val="0"/>
        <w:spacing w:after="120"/>
        <w:contextualSpacing/>
        <w:rPr>
          <w:b/>
          <w:bCs/>
        </w:rPr>
      </w:pPr>
    </w:p>
    <w:p w14:paraId="23D99EEB" w14:textId="77777777" w:rsidR="00EF1609" w:rsidRDefault="00EF1609" w:rsidP="00EF1609">
      <w:pPr>
        <w:widowControl w:val="0"/>
        <w:autoSpaceDE w:val="0"/>
        <w:autoSpaceDN w:val="0"/>
        <w:adjustRightInd w:val="0"/>
        <w:spacing w:after="120"/>
        <w:contextualSpacing/>
        <w:rPr>
          <w:b/>
          <w:bCs/>
        </w:rPr>
      </w:pPr>
    </w:p>
    <w:p w14:paraId="719C0A0D" w14:textId="6EB25F4E" w:rsidR="00157149" w:rsidRPr="00EC45A7" w:rsidRDefault="00157149" w:rsidP="00743F26">
      <w:pPr>
        <w:autoSpaceDE w:val="0"/>
        <w:autoSpaceDN w:val="0"/>
        <w:adjustRightInd w:val="0"/>
        <w:spacing w:line="24" w:lineRule="atLeast"/>
        <w:jc w:val="center"/>
        <w:rPr>
          <w:b/>
          <w:sz w:val="26"/>
          <w:szCs w:val="26"/>
          <w:lang w:eastAsia="en-US"/>
        </w:rPr>
      </w:pPr>
    </w:p>
    <w:sectPr w:rsidR="00157149" w:rsidRPr="00EC45A7" w:rsidSect="0065415C">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02"/>
    <w:family w:val="auto"/>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5EA5"/>
    <w:multiLevelType w:val="multilevel"/>
    <w:tmpl w:val="7B248EAC"/>
    <w:lvl w:ilvl="0">
      <w:start w:val="1"/>
      <w:numFmt w:val="decimal"/>
      <w:lvlText w:val="%1."/>
      <w:lvlJc w:val="left"/>
      <w:pPr>
        <w:ind w:left="360" w:hanging="360"/>
      </w:pPr>
      <w:rPr>
        <w:rFonts w:eastAsia="Times New Roman" w:cs="Times New Roman" w:hint="default"/>
        <w:b w:val="0"/>
      </w:rPr>
    </w:lvl>
    <w:lvl w:ilvl="1">
      <w:start w:val="9"/>
      <w:numFmt w:val="decimal"/>
      <w:lvlText w:val="%1.%2."/>
      <w:lvlJc w:val="left"/>
      <w:pPr>
        <w:ind w:left="927" w:hanging="360"/>
      </w:pPr>
      <w:rPr>
        <w:rFonts w:eastAsia="Times New Roman" w:cs="Times New Roman" w:hint="default"/>
        <w:b w:val="0"/>
      </w:rPr>
    </w:lvl>
    <w:lvl w:ilvl="2">
      <w:start w:val="1"/>
      <w:numFmt w:val="decimal"/>
      <w:lvlText w:val="%1.%2.%3."/>
      <w:lvlJc w:val="left"/>
      <w:pPr>
        <w:ind w:left="1854" w:hanging="720"/>
      </w:pPr>
      <w:rPr>
        <w:rFonts w:eastAsia="Times New Roman" w:cs="Times New Roman" w:hint="default"/>
        <w:b w:val="0"/>
      </w:rPr>
    </w:lvl>
    <w:lvl w:ilvl="3">
      <w:start w:val="1"/>
      <w:numFmt w:val="decimal"/>
      <w:lvlText w:val="%1.%2.%3.%4."/>
      <w:lvlJc w:val="left"/>
      <w:pPr>
        <w:ind w:left="2421" w:hanging="720"/>
      </w:pPr>
      <w:rPr>
        <w:rFonts w:eastAsia="Times New Roman" w:cs="Times New Roman" w:hint="default"/>
        <w:b w:val="0"/>
      </w:rPr>
    </w:lvl>
    <w:lvl w:ilvl="4">
      <w:start w:val="1"/>
      <w:numFmt w:val="decimal"/>
      <w:lvlText w:val="%1.%2.%3.%4.%5."/>
      <w:lvlJc w:val="left"/>
      <w:pPr>
        <w:ind w:left="3348" w:hanging="1080"/>
      </w:pPr>
      <w:rPr>
        <w:rFonts w:eastAsia="Times New Roman" w:cs="Times New Roman" w:hint="default"/>
        <w:b w:val="0"/>
      </w:rPr>
    </w:lvl>
    <w:lvl w:ilvl="5">
      <w:start w:val="1"/>
      <w:numFmt w:val="decimal"/>
      <w:lvlText w:val="%1.%2.%3.%4.%5.%6."/>
      <w:lvlJc w:val="left"/>
      <w:pPr>
        <w:ind w:left="3915" w:hanging="1080"/>
      </w:pPr>
      <w:rPr>
        <w:rFonts w:eastAsia="Times New Roman" w:cs="Times New Roman" w:hint="default"/>
        <w:b w:val="0"/>
      </w:rPr>
    </w:lvl>
    <w:lvl w:ilvl="6">
      <w:start w:val="1"/>
      <w:numFmt w:val="decimal"/>
      <w:lvlText w:val="%1.%2.%3.%4.%5.%6.%7."/>
      <w:lvlJc w:val="left"/>
      <w:pPr>
        <w:ind w:left="4842" w:hanging="1440"/>
      </w:pPr>
      <w:rPr>
        <w:rFonts w:eastAsia="Times New Roman" w:cs="Times New Roman" w:hint="default"/>
        <w:b w:val="0"/>
      </w:rPr>
    </w:lvl>
    <w:lvl w:ilvl="7">
      <w:start w:val="1"/>
      <w:numFmt w:val="decimal"/>
      <w:lvlText w:val="%1.%2.%3.%4.%5.%6.%7.%8."/>
      <w:lvlJc w:val="left"/>
      <w:pPr>
        <w:ind w:left="5409" w:hanging="1440"/>
      </w:pPr>
      <w:rPr>
        <w:rFonts w:eastAsia="Times New Roman" w:cs="Times New Roman" w:hint="default"/>
        <w:b w:val="0"/>
      </w:rPr>
    </w:lvl>
    <w:lvl w:ilvl="8">
      <w:start w:val="1"/>
      <w:numFmt w:val="decimal"/>
      <w:lvlText w:val="%1.%2.%3.%4.%5.%6.%7.%8.%9."/>
      <w:lvlJc w:val="left"/>
      <w:pPr>
        <w:ind w:left="6336" w:hanging="1800"/>
      </w:pPr>
      <w:rPr>
        <w:rFonts w:eastAsia="Times New Roman" w:cs="Times New Roman" w:hint="default"/>
        <w:b w:val="0"/>
      </w:rPr>
    </w:lvl>
  </w:abstractNum>
  <w:abstractNum w:abstractNumId="1" w15:restartNumberingAfterBreak="0">
    <w:nsid w:val="06B4549D"/>
    <w:multiLevelType w:val="multilevel"/>
    <w:tmpl w:val="9F343086"/>
    <w:lvl w:ilvl="0">
      <w:start w:val="1"/>
      <w:numFmt w:val="decimal"/>
      <w:lvlText w:val="%1."/>
      <w:lvlJc w:val="left"/>
      <w:pPr>
        <w:ind w:left="360" w:hanging="360"/>
      </w:pPr>
      <w:rPr>
        <w:rFonts w:cs="Times New Roman" w:hint="default"/>
      </w:rPr>
    </w:lvl>
    <w:lvl w:ilvl="1">
      <w:start w:val="8"/>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0F0A2237"/>
    <w:multiLevelType w:val="hybridMultilevel"/>
    <w:tmpl w:val="DBB2B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651C4E"/>
    <w:multiLevelType w:val="hybridMultilevel"/>
    <w:tmpl w:val="1E6685D8"/>
    <w:lvl w:ilvl="0" w:tplc="04190011">
      <w:start w:val="1"/>
      <w:numFmt w:val="decimal"/>
      <w:lvlText w:val="%1)"/>
      <w:lvlJc w:val="left"/>
      <w:pPr>
        <w:ind w:left="1070"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FEC632D"/>
    <w:multiLevelType w:val="multilevel"/>
    <w:tmpl w:val="5EE4B560"/>
    <w:lvl w:ilvl="0">
      <w:start w:val="2"/>
      <w:numFmt w:val="decimal"/>
      <w:lvlText w:val="%1."/>
      <w:lvlJc w:val="left"/>
      <w:pPr>
        <w:ind w:left="720" w:hanging="720"/>
      </w:pPr>
      <w:rPr>
        <w:rFonts w:cs="Times New Roman" w:hint="default"/>
      </w:rPr>
    </w:lvl>
    <w:lvl w:ilvl="1">
      <w:start w:val="2"/>
      <w:numFmt w:val="decimal"/>
      <w:suff w:val="space"/>
      <w:lvlText w:val="%1.%2."/>
      <w:lvlJc w:val="left"/>
      <w:pPr>
        <w:ind w:left="960" w:hanging="720"/>
      </w:pPr>
      <w:rPr>
        <w:rFonts w:cs="Times New Roman" w:hint="default"/>
      </w:rPr>
    </w:lvl>
    <w:lvl w:ilvl="2">
      <w:start w:val="7"/>
      <w:numFmt w:val="decimal"/>
      <w:suff w:val="space"/>
      <w:lvlText w:val="%1.%2.%3."/>
      <w:lvlJc w:val="left"/>
      <w:pPr>
        <w:ind w:left="1146" w:hanging="720"/>
      </w:pPr>
      <w:rPr>
        <w:rFonts w:cs="Times New Roman" w:hint="default"/>
      </w:rPr>
    </w:lvl>
    <w:lvl w:ilvl="3">
      <w:start w:val="1"/>
      <w:numFmt w:val="decimal"/>
      <w:suff w:val="space"/>
      <w:lvlText w:val="%1.%2.%3.%4."/>
      <w:lvlJc w:val="left"/>
      <w:pPr>
        <w:ind w:left="1855"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5" w15:restartNumberingAfterBreak="0">
    <w:nsid w:val="30C7092D"/>
    <w:multiLevelType w:val="multilevel"/>
    <w:tmpl w:val="F4E2230C"/>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04"/>
        </w:tabs>
        <w:ind w:left="1004" w:hanging="360"/>
      </w:pPr>
      <w:rPr>
        <w:rFonts w:ascii="OpenSymbol" w:hAnsi="OpenSymbol" w:hint="default"/>
      </w:rPr>
    </w:lvl>
    <w:lvl w:ilvl="2">
      <w:start w:val="1"/>
      <w:numFmt w:val="bullet"/>
      <w:lvlText w:val="▪"/>
      <w:lvlJc w:val="left"/>
      <w:pPr>
        <w:tabs>
          <w:tab w:val="num" w:pos="1364"/>
        </w:tabs>
        <w:ind w:left="1364" w:hanging="360"/>
      </w:pPr>
      <w:rPr>
        <w:rFonts w:ascii="OpenSymbol" w:hAnsi="OpenSymbol"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OpenSymbol" w:hAnsi="OpenSymbol" w:hint="default"/>
      </w:rPr>
    </w:lvl>
    <w:lvl w:ilvl="5">
      <w:start w:val="1"/>
      <w:numFmt w:val="bullet"/>
      <w:lvlText w:val="▪"/>
      <w:lvlJc w:val="left"/>
      <w:pPr>
        <w:tabs>
          <w:tab w:val="num" w:pos="2444"/>
        </w:tabs>
        <w:ind w:left="2444" w:hanging="360"/>
      </w:pPr>
      <w:rPr>
        <w:rFonts w:ascii="OpenSymbol" w:hAnsi="OpenSymbol" w:hint="default"/>
      </w:rPr>
    </w:lvl>
    <w:lvl w:ilvl="6">
      <w:start w:val="1"/>
      <w:numFmt w:val="bullet"/>
      <w:lvlText w:val=""/>
      <w:lvlJc w:val="left"/>
      <w:pPr>
        <w:tabs>
          <w:tab w:val="num" w:pos="2804"/>
        </w:tabs>
        <w:ind w:left="2804" w:hanging="360"/>
      </w:pPr>
      <w:rPr>
        <w:rFonts w:ascii="Symbol" w:hAnsi="Symbol" w:hint="default"/>
      </w:rPr>
    </w:lvl>
    <w:lvl w:ilvl="7">
      <w:start w:val="1"/>
      <w:numFmt w:val="bullet"/>
      <w:lvlText w:val="◦"/>
      <w:lvlJc w:val="left"/>
      <w:pPr>
        <w:tabs>
          <w:tab w:val="num" w:pos="3164"/>
        </w:tabs>
        <w:ind w:left="3164" w:hanging="360"/>
      </w:pPr>
      <w:rPr>
        <w:rFonts w:ascii="OpenSymbol" w:hAnsi="OpenSymbol" w:hint="default"/>
      </w:rPr>
    </w:lvl>
    <w:lvl w:ilvl="8">
      <w:start w:val="1"/>
      <w:numFmt w:val="bullet"/>
      <w:lvlText w:val="▪"/>
      <w:lvlJc w:val="left"/>
      <w:pPr>
        <w:tabs>
          <w:tab w:val="num" w:pos="3524"/>
        </w:tabs>
        <w:ind w:left="3524" w:hanging="360"/>
      </w:pPr>
      <w:rPr>
        <w:rFonts w:ascii="OpenSymbol" w:hAnsi="OpenSymbol" w:hint="default"/>
      </w:rPr>
    </w:lvl>
  </w:abstractNum>
  <w:abstractNum w:abstractNumId="6" w15:restartNumberingAfterBreak="0">
    <w:nsid w:val="30ED4197"/>
    <w:multiLevelType w:val="multilevel"/>
    <w:tmpl w:val="BCB030B6"/>
    <w:lvl w:ilvl="0">
      <w:start w:val="1"/>
      <w:numFmt w:val="decimal"/>
      <w:lvlText w:val="%1."/>
      <w:lvlJc w:val="left"/>
      <w:pPr>
        <w:ind w:left="1563" w:hanging="570"/>
      </w:pPr>
      <w:rPr>
        <w:rFonts w:ascii="Times New Roman" w:eastAsia="Times New Roman" w:hAnsi="Times New Roman" w:cs="Times New Roman"/>
        <w:b w:val="0"/>
      </w:rPr>
    </w:lvl>
    <w:lvl w:ilvl="1">
      <w:start w:val="1"/>
      <w:numFmt w:val="decimal"/>
      <w:lvlText w:val="%1.%2."/>
      <w:lvlJc w:val="left"/>
      <w:pPr>
        <w:ind w:left="1279" w:hanging="570"/>
      </w:pPr>
      <w:rPr>
        <w:rFonts w:cs="Times New Roman" w:hint="default"/>
      </w:rPr>
    </w:lvl>
    <w:lvl w:ilvl="2">
      <w:start w:val="1"/>
      <w:numFmt w:val="decimal"/>
      <w:lvlText w:val="%1.%2.%3."/>
      <w:lvlJc w:val="left"/>
      <w:pPr>
        <w:ind w:left="1996" w:hanging="720"/>
      </w:pPr>
      <w:rPr>
        <w:rFonts w:cs="Times New Roman" w:hint="default"/>
      </w:rPr>
    </w:lvl>
    <w:lvl w:ilvl="3">
      <w:start w:val="1"/>
      <w:numFmt w:val="decimal"/>
      <w:lvlText w:val="%1.%2.%3.%4."/>
      <w:lvlJc w:val="left"/>
      <w:pPr>
        <w:ind w:left="2563" w:hanging="720"/>
      </w:pPr>
      <w:rPr>
        <w:rFonts w:cs="Times New Roman" w:hint="default"/>
      </w:rPr>
    </w:lvl>
    <w:lvl w:ilvl="4">
      <w:start w:val="1"/>
      <w:numFmt w:val="decimal"/>
      <w:lvlText w:val="%1.%2.%3.%4.%5."/>
      <w:lvlJc w:val="left"/>
      <w:pPr>
        <w:ind w:left="3490" w:hanging="1080"/>
      </w:pPr>
      <w:rPr>
        <w:rFonts w:cs="Times New Roman" w:hint="default"/>
      </w:rPr>
    </w:lvl>
    <w:lvl w:ilvl="5">
      <w:start w:val="1"/>
      <w:numFmt w:val="decimal"/>
      <w:lvlText w:val="%1.%2.%3.%4.%5.%6."/>
      <w:lvlJc w:val="left"/>
      <w:pPr>
        <w:ind w:left="4057" w:hanging="1080"/>
      </w:pPr>
      <w:rPr>
        <w:rFonts w:cs="Times New Roman" w:hint="default"/>
      </w:rPr>
    </w:lvl>
    <w:lvl w:ilvl="6">
      <w:start w:val="1"/>
      <w:numFmt w:val="decimal"/>
      <w:lvlText w:val="%1.%2.%3.%4.%5.%6.%7."/>
      <w:lvlJc w:val="left"/>
      <w:pPr>
        <w:ind w:left="4984" w:hanging="1440"/>
      </w:pPr>
      <w:rPr>
        <w:rFonts w:cs="Times New Roman" w:hint="default"/>
      </w:rPr>
    </w:lvl>
    <w:lvl w:ilvl="7">
      <w:start w:val="1"/>
      <w:numFmt w:val="decimal"/>
      <w:lvlText w:val="%1.%2.%3.%4.%5.%6.%7.%8."/>
      <w:lvlJc w:val="left"/>
      <w:pPr>
        <w:ind w:left="5551" w:hanging="1440"/>
      </w:pPr>
      <w:rPr>
        <w:rFonts w:cs="Times New Roman" w:hint="default"/>
      </w:rPr>
    </w:lvl>
    <w:lvl w:ilvl="8">
      <w:start w:val="1"/>
      <w:numFmt w:val="decimal"/>
      <w:lvlText w:val="%1.%2.%3.%4.%5.%6.%7.%8.%9."/>
      <w:lvlJc w:val="left"/>
      <w:pPr>
        <w:ind w:left="6478" w:hanging="1800"/>
      </w:pPr>
      <w:rPr>
        <w:rFonts w:cs="Times New Roman" w:hint="default"/>
      </w:rPr>
    </w:lvl>
  </w:abstractNum>
  <w:abstractNum w:abstractNumId="7" w15:restartNumberingAfterBreak="0">
    <w:nsid w:val="37D937FA"/>
    <w:multiLevelType w:val="multilevel"/>
    <w:tmpl w:val="4BB486D0"/>
    <w:lvl w:ilvl="0">
      <w:start w:val="1"/>
      <w:numFmt w:val="decimal"/>
      <w:lvlText w:val="%1."/>
      <w:lvlJc w:val="left"/>
      <w:pPr>
        <w:ind w:left="2345" w:hanging="360"/>
      </w:pPr>
      <w:rPr>
        <w:rFonts w:cs="Times New Roman"/>
      </w:rPr>
    </w:lvl>
    <w:lvl w:ilvl="1">
      <w:start w:val="1"/>
      <w:numFmt w:val="decimal"/>
      <w:isLgl/>
      <w:lvlText w:val="%1.%2."/>
      <w:lvlJc w:val="left"/>
      <w:pPr>
        <w:ind w:left="900" w:hanging="360"/>
      </w:pPr>
      <w:rPr>
        <w:rFonts w:cs="Times New Roman"/>
      </w:rPr>
    </w:lvl>
    <w:lvl w:ilvl="2">
      <w:start w:val="1"/>
      <w:numFmt w:val="decimal"/>
      <w:isLgl/>
      <w:lvlText w:val="%1.%2.%3."/>
      <w:lvlJc w:val="left"/>
      <w:pPr>
        <w:ind w:left="1260" w:hanging="720"/>
      </w:pPr>
      <w:rPr>
        <w:rFonts w:cs="Times New Roman"/>
      </w:rPr>
    </w:lvl>
    <w:lvl w:ilvl="3">
      <w:start w:val="1"/>
      <w:numFmt w:val="decimal"/>
      <w:isLgl/>
      <w:lvlText w:val="%1.%2.%3.%4."/>
      <w:lvlJc w:val="left"/>
      <w:pPr>
        <w:ind w:left="1260" w:hanging="720"/>
      </w:pPr>
      <w:rPr>
        <w:rFonts w:cs="Times New Roman"/>
      </w:rPr>
    </w:lvl>
    <w:lvl w:ilvl="4">
      <w:start w:val="1"/>
      <w:numFmt w:val="decimal"/>
      <w:isLgl/>
      <w:lvlText w:val="%1.%2.%3.%4.%5."/>
      <w:lvlJc w:val="left"/>
      <w:pPr>
        <w:ind w:left="1620" w:hanging="1080"/>
      </w:pPr>
      <w:rPr>
        <w:rFonts w:cs="Times New Roman"/>
      </w:rPr>
    </w:lvl>
    <w:lvl w:ilvl="5">
      <w:start w:val="1"/>
      <w:numFmt w:val="decimal"/>
      <w:isLgl/>
      <w:lvlText w:val="%1.%2.%3.%4.%5.%6."/>
      <w:lvlJc w:val="left"/>
      <w:pPr>
        <w:ind w:left="1620" w:hanging="1080"/>
      </w:pPr>
      <w:rPr>
        <w:rFonts w:cs="Times New Roman"/>
      </w:rPr>
    </w:lvl>
    <w:lvl w:ilvl="6">
      <w:start w:val="1"/>
      <w:numFmt w:val="decimal"/>
      <w:isLgl/>
      <w:lvlText w:val="%1.%2.%3.%4.%5.%6.%7."/>
      <w:lvlJc w:val="left"/>
      <w:pPr>
        <w:ind w:left="1980" w:hanging="1440"/>
      </w:pPr>
      <w:rPr>
        <w:rFonts w:cs="Times New Roman"/>
      </w:rPr>
    </w:lvl>
    <w:lvl w:ilvl="7">
      <w:start w:val="1"/>
      <w:numFmt w:val="decimal"/>
      <w:isLgl/>
      <w:lvlText w:val="%1.%2.%3.%4.%5.%6.%7.%8."/>
      <w:lvlJc w:val="left"/>
      <w:pPr>
        <w:ind w:left="1980" w:hanging="1440"/>
      </w:pPr>
      <w:rPr>
        <w:rFonts w:cs="Times New Roman"/>
      </w:rPr>
    </w:lvl>
    <w:lvl w:ilvl="8">
      <w:start w:val="1"/>
      <w:numFmt w:val="decimal"/>
      <w:isLgl/>
      <w:lvlText w:val="%1.%2.%3.%4.%5.%6.%7.%8.%9."/>
      <w:lvlJc w:val="left"/>
      <w:pPr>
        <w:ind w:left="2340" w:hanging="1800"/>
      </w:pPr>
      <w:rPr>
        <w:rFonts w:cs="Times New Roman"/>
      </w:rPr>
    </w:lvl>
  </w:abstractNum>
  <w:abstractNum w:abstractNumId="8" w15:restartNumberingAfterBreak="0">
    <w:nsid w:val="3D621BD1"/>
    <w:multiLevelType w:val="multilevel"/>
    <w:tmpl w:val="01989CA8"/>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9" w15:restartNumberingAfterBreak="0">
    <w:nsid w:val="5CC54A78"/>
    <w:multiLevelType w:val="hybridMultilevel"/>
    <w:tmpl w:val="2674BD14"/>
    <w:lvl w:ilvl="0" w:tplc="899E0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4FC6F3D"/>
    <w:multiLevelType w:val="hybridMultilevel"/>
    <w:tmpl w:val="C3B6987E"/>
    <w:lvl w:ilvl="0" w:tplc="CFBCE9B2">
      <w:start w:val="1"/>
      <w:numFmt w:val="decimal"/>
      <w:suff w:val="space"/>
      <w:lvlText w:val="2.%1."/>
      <w:lvlJc w:val="left"/>
      <w:pPr>
        <w:ind w:left="192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1" w15:restartNumberingAfterBreak="0">
    <w:nsid w:val="69FB0A97"/>
    <w:multiLevelType w:val="hybridMultilevel"/>
    <w:tmpl w:val="AE1E3A58"/>
    <w:lvl w:ilvl="0" w:tplc="51049AEA">
      <w:start w:val="1"/>
      <w:numFmt w:val="decimal"/>
      <w:lvlText w:val="%1."/>
      <w:lvlJc w:val="left"/>
      <w:pPr>
        <w:ind w:left="2628" w:hanging="360"/>
      </w:pPr>
      <w:rPr>
        <w:rFonts w:cs="Times New Roman" w:hint="default"/>
      </w:rPr>
    </w:lvl>
    <w:lvl w:ilvl="1" w:tplc="04190019">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12" w15:restartNumberingAfterBreak="0">
    <w:nsid w:val="6A9F2EF1"/>
    <w:multiLevelType w:val="multilevel"/>
    <w:tmpl w:val="79D2E856"/>
    <w:lvl w:ilvl="0">
      <w:start w:val="1"/>
      <w:numFmt w:val="decimal"/>
      <w:lvlText w:val="%1."/>
      <w:lvlJc w:val="left"/>
      <w:pPr>
        <w:ind w:left="360" w:hanging="360"/>
      </w:pPr>
      <w:rPr>
        <w:rFonts w:cs="Times New Roman" w:hint="default"/>
      </w:rPr>
    </w:lvl>
    <w:lvl w:ilvl="1">
      <w:start w:val="1"/>
      <w:numFmt w:val="decimal"/>
      <w:suff w:val="space"/>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72FC035F"/>
    <w:multiLevelType w:val="multilevel"/>
    <w:tmpl w:val="FA88BFE4"/>
    <w:lvl w:ilvl="0">
      <w:start w:val="2"/>
      <w:numFmt w:val="decimal"/>
      <w:lvlText w:val="%1"/>
      <w:lvlJc w:val="left"/>
      <w:pPr>
        <w:ind w:left="660" w:hanging="660"/>
      </w:pPr>
      <w:rPr>
        <w:rFonts w:cs="Times New Roman" w:hint="default"/>
      </w:rPr>
    </w:lvl>
    <w:lvl w:ilvl="1">
      <w:start w:val="2"/>
      <w:numFmt w:val="decimal"/>
      <w:lvlText w:val="%1.%2"/>
      <w:lvlJc w:val="left"/>
      <w:pPr>
        <w:ind w:left="849" w:hanging="660"/>
      </w:pPr>
      <w:rPr>
        <w:rFonts w:cs="Times New Roman" w:hint="default"/>
      </w:rPr>
    </w:lvl>
    <w:lvl w:ilvl="2">
      <w:start w:val="7"/>
      <w:numFmt w:val="decimal"/>
      <w:lvlText w:val="%1.%2.%3"/>
      <w:lvlJc w:val="left"/>
      <w:pPr>
        <w:ind w:left="1098" w:hanging="720"/>
      </w:pPr>
      <w:rPr>
        <w:rFonts w:cs="Times New Roman" w:hint="default"/>
      </w:rPr>
    </w:lvl>
    <w:lvl w:ilvl="3">
      <w:start w:val="3"/>
      <w:numFmt w:val="decimal"/>
      <w:lvlText w:val="%1.%2.%3.%4"/>
      <w:lvlJc w:val="left"/>
      <w:pPr>
        <w:ind w:left="1287" w:hanging="720"/>
      </w:pPr>
      <w:rPr>
        <w:rFonts w:cs="Times New Roman" w:hint="default"/>
      </w:rPr>
    </w:lvl>
    <w:lvl w:ilvl="4">
      <w:start w:val="1"/>
      <w:numFmt w:val="decimal"/>
      <w:lvlText w:val="%1.%2.%3.%4.%5"/>
      <w:lvlJc w:val="left"/>
      <w:pPr>
        <w:ind w:left="1836" w:hanging="1080"/>
      </w:pPr>
      <w:rPr>
        <w:rFonts w:cs="Times New Roman" w:hint="default"/>
      </w:rPr>
    </w:lvl>
    <w:lvl w:ilvl="5">
      <w:start w:val="1"/>
      <w:numFmt w:val="decimal"/>
      <w:lvlText w:val="%1.%2.%3.%4.%5.%6"/>
      <w:lvlJc w:val="left"/>
      <w:pPr>
        <w:ind w:left="2025" w:hanging="1080"/>
      </w:pPr>
      <w:rPr>
        <w:rFonts w:cs="Times New Roman" w:hint="default"/>
      </w:rPr>
    </w:lvl>
    <w:lvl w:ilvl="6">
      <w:start w:val="1"/>
      <w:numFmt w:val="decimal"/>
      <w:lvlText w:val="%1.%2.%3.%4.%5.%6.%7"/>
      <w:lvlJc w:val="left"/>
      <w:pPr>
        <w:ind w:left="2574" w:hanging="1440"/>
      </w:pPr>
      <w:rPr>
        <w:rFonts w:cs="Times New Roman" w:hint="default"/>
      </w:rPr>
    </w:lvl>
    <w:lvl w:ilvl="7">
      <w:start w:val="1"/>
      <w:numFmt w:val="decimal"/>
      <w:lvlText w:val="%1.%2.%3.%4.%5.%6.%7.%8"/>
      <w:lvlJc w:val="left"/>
      <w:pPr>
        <w:ind w:left="2763" w:hanging="1440"/>
      </w:pPr>
      <w:rPr>
        <w:rFonts w:cs="Times New Roman" w:hint="default"/>
      </w:rPr>
    </w:lvl>
    <w:lvl w:ilvl="8">
      <w:start w:val="1"/>
      <w:numFmt w:val="decimal"/>
      <w:lvlText w:val="%1.%2.%3.%4.%5.%6.%7.%8.%9"/>
      <w:lvlJc w:val="left"/>
      <w:pPr>
        <w:ind w:left="3312" w:hanging="1800"/>
      </w:pPr>
      <w:rPr>
        <w:rFonts w:cs="Times New Roman" w:hint="default"/>
      </w:rPr>
    </w:lvl>
  </w:abstractNum>
  <w:abstractNum w:abstractNumId="14" w15:restartNumberingAfterBreak="0">
    <w:nsid w:val="7E5F57FB"/>
    <w:multiLevelType w:val="multilevel"/>
    <w:tmpl w:val="FC120882"/>
    <w:lvl w:ilvl="0">
      <w:start w:val="2"/>
      <w:numFmt w:val="decimal"/>
      <w:lvlText w:val="%1"/>
      <w:lvlJc w:val="left"/>
      <w:pPr>
        <w:ind w:left="660" w:hanging="660"/>
      </w:pPr>
      <w:rPr>
        <w:rFonts w:cs="Times New Roman" w:hint="default"/>
      </w:rPr>
    </w:lvl>
    <w:lvl w:ilvl="1">
      <w:start w:val="2"/>
      <w:numFmt w:val="decimal"/>
      <w:lvlText w:val="%1.%2"/>
      <w:lvlJc w:val="left"/>
      <w:pPr>
        <w:ind w:left="849" w:hanging="660"/>
      </w:pPr>
      <w:rPr>
        <w:rFonts w:cs="Times New Roman" w:hint="default"/>
      </w:rPr>
    </w:lvl>
    <w:lvl w:ilvl="2">
      <w:start w:val="7"/>
      <w:numFmt w:val="decimal"/>
      <w:lvlText w:val="%1.%2.%3"/>
      <w:lvlJc w:val="left"/>
      <w:pPr>
        <w:ind w:left="1098" w:hanging="720"/>
      </w:pPr>
      <w:rPr>
        <w:rFonts w:cs="Times New Roman" w:hint="default"/>
      </w:rPr>
    </w:lvl>
    <w:lvl w:ilvl="3">
      <w:start w:val="3"/>
      <w:numFmt w:val="decimal"/>
      <w:lvlText w:val="%1.%2.%3.%4"/>
      <w:lvlJc w:val="left"/>
      <w:pPr>
        <w:ind w:left="1287" w:hanging="720"/>
      </w:pPr>
      <w:rPr>
        <w:rFonts w:cs="Times New Roman" w:hint="default"/>
      </w:rPr>
    </w:lvl>
    <w:lvl w:ilvl="4">
      <w:start w:val="1"/>
      <w:numFmt w:val="decimal"/>
      <w:lvlText w:val="%1.%2.%3.%4.%5"/>
      <w:lvlJc w:val="left"/>
      <w:pPr>
        <w:ind w:left="1836" w:hanging="1080"/>
      </w:pPr>
      <w:rPr>
        <w:rFonts w:cs="Times New Roman" w:hint="default"/>
      </w:rPr>
    </w:lvl>
    <w:lvl w:ilvl="5">
      <w:start w:val="1"/>
      <w:numFmt w:val="decimal"/>
      <w:lvlText w:val="%1.%2.%3.%4.%5.%6"/>
      <w:lvlJc w:val="left"/>
      <w:pPr>
        <w:ind w:left="2025" w:hanging="1080"/>
      </w:pPr>
      <w:rPr>
        <w:rFonts w:cs="Times New Roman" w:hint="default"/>
      </w:rPr>
    </w:lvl>
    <w:lvl w:ilvl="6">
      <w:start w:val="1"/>
      <w:numFmt w:val="decimal"/>
      <w:lvlText w:val="%1.%2.%3.%4.%5.%6.%7"/>
      <w:lvlJc w:val="left"/>
      <w:pPr>
        <w:ind w:left="2574" w:hanging="1440"/>
      </w:pPr>
      <w:rPr>
        <w:rFonts w:cs="Times New Roman" w:hint="default"/>
      </w:rPr>
    </w:lvl>
    <w:lvl w:ilvl="7">
      <w:start w:val="1"/>
      <w:numFmt w:val="decimal"/>
      <w:lvlText w:val="%1.%2.%3.%4.%5.%6.%7.%8"/>
      <w:lvlJc w:val="left"/>
      <w:pPr>
        <w:ind w:left="2763" w:hanging="1440"/>
      </w:pPr>
      <w:rPr>
        <w:rFonts w:cs="Times New Roman" w:hint="default"/>
      </w:rPr>
    </w:lvl>
    <w:lvl w:ilvl="8">
      <w:start w:val="1"/>
      <w:numFmt w:val="decimal"/>
      <w:lvlText w:val="%1.%2.%3.%4.%5.%6.%7.%8.%9"/>
      <w:lvlJc w:val="left"/>
      <w:pPr>
        <w:ind w:left="3312" w:hanging="1800"/>
      </w:pPr>
      <w:rPr>
        <w:rFonts w:cs="Times New Roman" w:hint="default"/>
      </w:rPr>
    </w:lvl>
  </w:abstractNum>
  <w:num w:numId="1">
    <w:abstractNumId w:val="5"/>
  </w:num>
  <w:num w:numId="2">
    <w:abstractNumId w:val="9"/>
  </w:num>
  <w:num w:numId="3">
    <w:abstractNumId w:val="6"/>
  </w:num>
  <w:num w:numId="4">
    <w:abstractNumId w:val="12"/>
  </w:num>
  <w:num w:numId="5">
    <w:abstractNumId w:val="1"/>
  </w:num>
  <w:num w:numId="6">
    <w:abstractNumId w:val="0"/>
  </w:num>
  <w:num w:numId="7">
    <w:abstractNumId w:val="10"/>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D58"/>
    <w:rsid w:val="000060D1"/>
    <w:rsid w:val="00006646"/>
    <w:rsid w:val="00007934"/>
    <w:rsid w:val="000110CC"/>
    <w:rsid w:val="000143FC"/>
    <w:rsid w:val="00014C16"/>
    <w:rsid w:val="000177FD"/>
    <w:rsid w:val="0002045F"/>
    <w:rsid w:val="000248BE"/>
    <w:rsid w:val="00035D96"/>
    <w:rsid w:val="00035DF4"/>
    <w:rsid w:val="00036597"/>
    <w:rsid w:val="000373DD"/>
    <w:rsid w:val="00042858"/>
    <w:rsid w:val="00047B28"/>
    <w:rsid w:val="00051138"/>
    <w:rsid w:val="00052F2F"/>
    <w:rsid w:val="000536E4"/>
    <w:rsid w:val="00054E7E"/>
    <w:rsid w:val="00055E4E"/>
    <w:rsid w:val="00057988"/>
    <w:rsid w:val="00062568"/>
    <w:rsid w:val="00062FC5"/>
    <w:rsid w:val="00066F12"/>
    <w:rsid w:val="000733F4"/>
    <w:rsid w:val="000735E4"/>
    <w:rsid w:val="00074711"/>
    <w:rsid w:val="00080A6E"/>
    <w:rsid w:val="0008413E"/>
    <w:rsid w:val="00085579"/>
    <w:rsid w:val="00087D4C"/>
    <w:rsid w:val="000916F3"/>
    <w:rsid w:val="00093709"/>
    <w:rsid w:val="000A1A6C"/>
    <w:rsid w:val="000A2C40"/>
    <w:rsid w:val="000A56E9"/>
    <w:rsid w:val="000A7A42"/>
    <w:rsid w:val="000B16AE"/>
    <w:rsid w:val="000B2ED5"/>
    <w:rsid w:val="000B6A57"/>
    <w:rsid w:val="000C369E"/>
    <w:rsid w:val="000C79C7"/>
    <w:rsid w:val="000C7C8B"/>
    <w:rsid w:val="000E0F66"/>
    <w:rsid w:val="000E1577"/>
    <w:rsid w:val="000E43A2"/>
    <w:rsid w:val="000E79D9"/>
    <w:rsid w:val="000F1999"/>
    <w:rsid w:val="000F39B8"/>
    <w:rsid w:val="000F74E0"/>
    <w:rsid w:val="001206C4"/>
    <w:rsid w:val="00120C1A"/>
    <w:rsid w:val="001218E7"/>
    <w:rsid w:val="00124D9E"/>
    <w:rsid w:val="00127838"/>
    <w:rsid w:val="00130D9F"/>
    <w:rsid w:val="00134EB4"/>
    <w:rsid w:val="00142D39"/>
    <w:rsid w:val="001512AC"/>
    <w:rsid w:val="001542D6"/>
    <w:rsid w:val="00154CC6"/>
    <w:rsid w:val="00157149"/>
    <w:rsid w:val="00164653"/>
    <w:rsid w:val="0016771B"/>
    <w:rsid w:val="00167AA0"/>
    <w:rsid w:val="0017137C"/>
    <w:rsid w:val="001727B0"/>
    <w:rsid w:val="001739D2"/>
    <w:rsid w:val="00177B59"/>
    <w:rsid w:val="001811D6"/>
    <w:rsid w:val="00182A30"/>
    <w:rsid w:val="001861AE"/>
    <w:rsid w:val="001867AF"/>
    <w:rsid w:val="001923AA"/>
    <w:rsid w:val="00193550"/>
    <w:rsid w:val="00195692"/>
    <w:rsid w:val="001A0811"/>
    <w:rsid w:val="001A3C3E"/>
    <w:rsid w:val="001A61EB"/>
    <w:rsid w:val="001B2FC9"/>
    <w:rsid w:val="001B713D"/>
    <w:rsid w:val="001C1235"/>
    <w:rsid w:val="001C17C7"/>
    <w:rsid w:val="001C6F56"/>
    <w:rsid w:val="001C7F6A"/>
    <w:rsid w:val="001D3332"/>
    <w:rsid w:val="001D77A7"/>
    <w:rsid w:val="001E3220"/>
    <w:rsid w:val="001F2D86"/>
    <w:rsid w:val="0020226A"/>
    <w:rsid w:val="002032C0"/>
    <w:rsid w:val="002044CD"/>
    <w:rsid w:val="00214CBE"/>
    <w:rsid w:val="00215CBB"/>
    <w:rsid w:val="00221E1F"/>
    <w:rsid w:val="00226534"/>
    <w:rsid w:val="002269C9"/>
    <w:rsid w:val="00226E5C"/>
    <w:rsid w:val="002323AC"/>
    <w:rsid w:val="002413C3"/>
    <w:rsid w:val="0025158B"/>
    <w:rsid w:val="00252B53"/>
    <w:rsid w:val="0025515F"/>
    <w:rsid w:val="00256056"/>
    <w:rsid w:val="0025738D"/>
    <w:rsid w:val="00270BB5"/>
    <w:rsid w:val="002746C7"/>
    <w:rsid w:val="00276722"/>
    <w:rsid w:val="002860FB"/>
    <w:rsid w:val="00286855"/>
    <w:rsid w:val="002869E1"/>
    <w:rsid w:val="00290C1B"/>
    <w:rsid w:val="00293D93"/>
    <w:rsid w:val="00293E94"/>
    <w:rsid w:val="002A1116"/>
    <w:rsid w:val="002A3818"/>
    <w:rsid w:val="002A4DA1"/>
    <w:rsid w:val="002A7C22"/>
    <w:rsid w:val="002B06FA"/>
    <w:rsid w:val="002B5928"/>
    <w:rsid w:val="002B64D6"/>
    <w:rsid w:val="002B65AD"/>
    <w:rsid w:val="002C4F58"/>
    <w:rsid w:val="002C6B63"/>
    <w:rsid w:val="002D2B60"/>
    <w:rsid w:val="002D4C4A"/>
    <w:rsid w:val="002D5266"/>
    <w:rsid w:val="002D6071"/>
    <w:rsid w:val="002E0E85"/>
    <w:rsid w:val="002E42FE"/>
    <w:rsid w:val="002E4D19"/>
    <w:rsid w:val="002E5F68"/>
    <w:rsid w:val="002E65B7"/>
    <w:rsid w:val="003006F3"/>
    <w:rsid w:val="00301237"/>
    <w:rsid w:val="00305AD5"/>
    <w:rsid w:val="00306DC4"/>
    <w:rsid w:val="003077CE"/>
    <w:rsid w:val="00310599"/>
    <w:rsid w:val="00320A7D"/>
    <w:rsid w:val="003212F4"/>
    <w:rsid w:val="0032456B"/>
    <w:rsid w:val="00327F9D"/>
    <w:rsid w:val="00334158"/>
    <w:rsid w:val="00335218"/>
    <w:rsid w:val="00341D3D"/>
    <w:rsid w:val="003469E8"/>
    <w:rsid w:val="00347A59"/>
    <w:rsid w:val="00353C5C"/>
    <w:rsid w:val="00354918"/>
    <w:rsid w:val="00357F45"/>
    <w:rsid w:val="00361BD1"/>
    <w:rsid w:val="00362B9A"/>
    <w:rsid w:val="00366EC3"/>
    <w:rsid w:val="00367DE3"/>
    <w:rsid w:val="0037237D"/>
    <w:rsid w:val="00374F32"/>
    <w:rsid w:val="003760AB"/>
    <w:rsid w:val="00382554"/>
    <w:rsid w:val="00387514"/>
    <w:rsid w:val="003877CA"/>
    <w:rsid w:val="00393C23"/>
    <w:rsid w:val="00397EAB"/>
    <w:rsid w:val="003B100E"/>
    <w:rsid w:val="003C045C"/>
    <w:rsid w:val="003C391D"/>
    <w:rsid w:val="003D09FB"/>
    <w:rsid w:val="003D0CF9"/>
    <w:rsid w:val="003D3626"/>
    <w:rsid w:val="003D5136"/>
    <w:rsid w:val="003D6DF6"/>
    <w:rsid w:val="003E36AF"/>
    <w:rsid w:val="003E5EFC"/>
    <w:rsid w:val="003E6F96"/>
    <w:rsid w:val="003F4834"/>
    <w:rsid w:val="003F6DE4"/>
    <w:rsid w:val="004028A9"/>
    <w:rsid w:val="00402A5E"/>
    <w:rsid w:val="00404337"/>
    <w:rsid w:val="00410F08"/>
    <w:rsid w:val="00414E10"/>
    <w:rsid w:val="0041510B"/>
    <w:rsid w:val="004166EE"/>
    <w:rsid w:val="00416AFD"/>
    <w:rsid w:val="00427D58"/>
    <w:rsid w:val="00431C1F"/>
    <w:rsid w:val="00432124"/>
    <w:rsid w:val="00435C2D"/>
    <w:rsid w:val="00440511"/>
    <w:rsid w:val="00442C8D"/>
    <w:rsid w:val="0044568D"/>
    <w:rsid w:val="0044796E"/>
    <w:rsid w:val="00462565"/>
    <w:rsid w:val="00464C23"/>
    <w:rsid w:val="00465787"/>
    <w:rsid w:val="00467099"/>
    <w:rsid w:val="00474977"/>
    <w:rsid w:val="00475524"/>
    <w:rsid w:val="0047792F"/>
    <w:rsid w:val="00483D9E"/>
    <w:rsid w:val="004849E3"/>
    <w:rsid w:val="00495DCF"/>
    <w:rsid w:val="004A1743"/>
    <w:rsid w:val="004A3F1E"/>
    <w:rsid w:val="004B1DBE"/>
    <w:rsid w:val="004B5FBC"/>
    <w:rsid w:val="004C3CF4"/>
    <w:rsid w:val="004C63AF"/>
    <w:rsid w:val="004D1933"/>
    <w:rsid w:val="004D1BA7"/>
    <w:rsid w:val="004D67FF"/>
    <w:rsid w:val="004E23DB"/>
    <w:rsid w:val="004E4D41"/>
    <w:rsid w:val="004E679D"/>
    <w:rsid w:val="004F5DD4"/>
    <w:rsid w:val="00506728"/>
    <w:rsid w:val="00510ADC"/>
    <w:rsid w:val="00510B3A"/>
    <w:rsid w:val="0051407C"/>
    <w:rsid w:val="00515290"/>
    <w:rsid w:val="00515D7D"/>
    <w:rsid w:val="005163AA"/>
    <w:rsid w:val="00524AF8"/>
    <w:rsid w:val="00534CD2"/>
    <w:rsid w:val="00537EB7"/>
    <w:rsid w:val="00550749"/>
    <w:rsid w:val="00554E8A"/>
    <w:rsid w:val="0055614E"/>
    <w:rsid w:val="005614BA"/>
    <w:rsid w:val="00565052"/>
    <w:rsid w:val="005652A0"/>
    <w:rsid w:val="00566265"/>
    <w:rsid w:val="00574906"/>
    <w:rsid w:val="005759A0"/>
    <w:rsid w:val="00577C22"/>
    <w:rsid w:val="00577D3C"/>
    <w:rsid w:val="005858BF"/>
    <w:rsid w:val="005863D2"/>
    <w:rsid w:val="0059127B"/>
    <w:rsid w:val="00591A55"/>
    <w:rsid w:val="00592E13"/>
    <w:rsid w:val="00595FF4"/>
    <w:rsid w:val="005A199D"/>
    <w:rsid w:val="005A21C2"/>
    <w:rsid w:val="005A374F"/>
    <w:rsid w:val="005C111E"/>
    <w:rsid w:val="005C3289"/>
    <w:rsid w:val="005C5059"/>
    <w:rsid w:val="005E044E"/>
    <w:rsid w:val="005E2C33"/>
    <w:rsid w:val="005E3573"/>
    <w:rsid w:val="005E71B1"/>
    <w:rsid w:val="00600E12"/>
    <w:rsid w:val="00602EE8"/>
    <w:rsid w:val="00606968"/>
    <w:rsid w:val="00607DCC"/>
    <w:rsid w:val="00612819"/>
    <w:rsid w:val="00621A94"/>
    <w:rsid w:val="00624099"/>
    <w:rsid w:val="0062622F"/>
    <w:rsid w:val="00626561"/>
    <w:rsid w:val="0062674A"/>
    <w:rsid w:val="00630DD8"/>
    <w:rsid w:val="00651656"/>
    <w:rsid w:val="0065415C"/>
    <w:rsid w:val="00662246"/>
    <w:rsid w:val="00667663"/>
    <w:rsid w:val="00667DBE"/>
    <w:rsid w:val="006718D2"/>
    <w:rsid w:val="006847F3"/>
    <w:rsid w:val="0068562F"/>
    <w:rsid w:val="006874A8"/>
    <w:rsid w:val="006903C7"/>
    <w:rsid w:val="00691A45"/>
    <w:rsid w:val="006945C9"/>
    <w:rsid w:val="006A1B08"/>
    <w:rsid w:val="006A1D5E"/>
    <w:rsid w:val="006B0B90"/>
    <w:rsid w:val="006B13C3"/>
    <w:rsid w:val="006B342E"/>
    <w:rsid w:val="006B5813"/>
    <w:rsid w:val="006C25D2"/>
    <w:rsid w:val="006C614C"/>
    <w:rsid w:val="006C7B7B"/>
    <w:rsid w:val="006D63C0"/>
    <w:rsid w:val="006E19FF"/>
    <w:rsid w:val="006E4683"/>
    <w:rsid w:val="006E5849"/>
    <w:rsid w:val="006F0183"/>
    <w:rsid w:val="006F31D3"/>
    <w:rsid w:val="006F6EF5"/>
    <w:rsid w:val="007005FE"/>
    <w:rsid w:val="007022D9"/>
    <w:rsid w:val="00702A5B"/>
    <w:rsid w:val="00712F01"/>
    <w:rsid w:val="007206B1"/>
    <w:rsid w:val="007237C9"/>
    <w:rsid w:val="007245C0"/>
    <w:rsid w:val="00725EEF"/>
    <w:rsid w:val="007328B8"/>
    <w:rsid w:val="00737288"/>
    <w:rsid w:val="0074354A"/>
    <w:rsid w:val="00743E49"/>
    <w:rsid w:val="00743F26"/>
    <w:rsid w:val="007442B1"/>
    <w:rsid w:val="00750B8B"/>
    <w:rsid w:val="00753414"/>
    <w:rsid w:val="007544E4"/>
    <w:rsid w:val="007624EB"/>
    <w:rsid w:val="007652BF"/>
    <w:rsid w:val="00766216"/>
    <w:rsid w:val="00770521"/>
    <w:rsid w:val="007706F9"/>
    <w:rsid w:val="00783ED6"/>
    <w:rsid w:val="00791420"/>
    <w:rsid w:val="00791A0F"/>
    <w:rsid w:val="007A0043"/>
    <w:rsid w:val="007A32D9"/>
    <w:rsid w:val="007A4206"/>
    <w:rsid w:val="007B4D2F"/>
    <w:rsid w:val="007B782D"/>
    <w:rsid w:val="007C2187"/>
    <w:rsid w:val="007C27EC"/>
    <w:rsid w:val="007E1743"/>
    <w:rsid w:val="007E5CC0"/>
    <w:rsid w:val="007E7EE6"/>
    <w:rsid w:val="007F49D0"/>
    <w:rsid w:val="007F66FC"/>
    <w:rsid w:val="008066AA"/>
    <w:rsid w:val="00807FC4"/>
    <w:rsid w:val="008133A0"/>
    <w:rsid w:val="00815103"/>
    <w:rsid w:val="00815FA1"/>
    <w:rsid w:val="00816899"/>
    <w:rsid w:val="00817803"/>
    <w:rsid w:val="00820524"/>
    <w:rsid w:val="008207A7"/>
    <w:rsid w:val="008217B1"/>
    <w:rsid w:val="00821923"/>
    <w:rsid w:val="00821BD6"/>
    <w:rsid w:val="008232FD"/>
    <w:rsid w:val="00823BD0"/>
    <w:rsid w:val="008242C6"/>
    <w:rsid w:val="00825BC8"/>
    <w:rsid w:val="008272E4"/>
    <w:rsid w:val="008274CE"/>
    <w:rsid w:val="0083113F"/>
    <w:rsid w:val="008327C8"/>
    <w:rsid w:val="00834AC1"/>
    <w:rsid w:val="0083524E"/>
    <w:rsid w:val="0083749D"/>
    <w:rsid w:val="0084012E"/>
    <w:rsid w:val="00842425"/>
    <w:rsid w:val="00844AF5"/>
    <w:rsid w:val="00853F31"/>
    <w:rsid w:val="00860C5A"/>
    <w:rsid w:val="00886395"/>
    <w:rsid w:val="0089386D"/>
    <w:rsid w:val="00896DDB"/>
    <w:rsid w:val="008A21AA"/>
    <w:rsid w:val="008A348B"/>
    <w:rsid w:val="008B0F3A"/>
    <w:rsid w:val="008B3ADE"/>
    <w:rsid w:val="008C2718"/>
    <w:rsid w:val="008C4078"/>
    <w:rsid w:val="008D1AF0"/>
    <w:rsid w:val="008D3CCB"/>
    <w:rsid w:val="008E05B0"/>
    <w:rsid w:val="008E11A0"/>
    <w:rsid w:val="008E46E3"/>
    <w:rsid w:val="008E78F8"/>
    <w:rsid w:val="008F27A7"/>
    <w:rsid w:val="008F316D"/>
    <w:rsid w:val="00901822"/>
    <w:rsid w:val="00910136"/>
    <w:rsid w:val="00914946"/>
    <w:rsid w:val="00915E9D"/>
    <w:rsid w:val="0093046D"/>
    <w:rsid w:val="00941407"/>
    <w:rsid w:val="009454A7"/>
    <w:rsid w:val="00947E45"/>
    <w:rsid w:val="00951163"/>
    <w:rsid w:val="0095627F"/>
    <w:rsid w:val="00957F8F"/>
    <w:rsid w:val="0096000F"/>
    <w:rsid w:val="00960EF2"/>
    <w:rsid w:val="00962A45"/>
    <w:rsid w:val="00966702"/>
    <w:rsid w:val="00966F86"/>
    <w:rsid w:val="00967E2D"/>
    <w:rsid w:val="00971448"/>
    <w:rsid w:val="00974E9F"/>
    <w:rsid w:val="0097718A"/>
    <w:rsid w:val="00980E30"/>
    <w:rsid w:val="00981AED"/>
    <w:rsid w:val="00991F56"/>
    <w:rsid w:val="0099379A"/>
    <w:rsid w:val="00993BC2"/>
    <w:rsid w:val="00997BC5"/>
    <w:rsid w:val="009A01EF"/>
    <w:rsid w:val="009A1725"/>
    <w:rsid w:val="009A4B96"/>
    <w:rsid w:val="009A5258"/>
    <w:rsid w:val="009A7889"/>
    <w:rsid w:val="009B4B48"/>
    <w:rsid w:val="009B5292"/>
    <w:rsid w:val="009B7509"/>
    <w:rsid w:val="009C015A"/>
    <w:rsid w:val="009D7FAE"/>
    <w:rsid w:val="009E413F"/>
    <w:rsid w:val="009E7647"/>
    <w:rsid w:val="009F7054"/>
    <w:rsid w:val="00A01548"/>
    <w:rsid w:val="00A02A88"/>
    <w:rsid w:val="00A0508D"/>
    <w:rsid w:val="00A054D9"/>
    <w:rsid w:val="00A10451"/>
    <w:rsid w:val="00A13153"/>
    <w:rsid w:val="00A138D8"/>
    <w:rsid w:val="00A20A15"/>
    <w:rsid w:val="00A31C90"/>
    <w:rsid w:val="00A3473F"/>
    <w:rsid w:val="00A374CF"/>
    <w:rsid w:val="00A40CB8"/>
    <w:rsid w:val="00A41B39"/>
    <w:rsid w:val="00A47271"/>
    <w:rsid w:val="00A54EFD"/>
    <w:rsid w:val="00A621C1"/>
    <w:rsid w:val="00A62FD5"/>
    <w:rsid w:val="00A6536F"/>
    <w:rsid w:val="00A6799B"/>
    <w:rsid w:val="00A846F4"/>
    <w:rsid w:val="00A9091F"/>
    <w:rsid w:val="00A9179C"/>
    <w:rsid w:val="00A932E6"/>
    <w:rsid w:val="00A94EA5"/>
    <w:rsid w:val="00A95127"/>
    <w:rsid w:val="00A95A68"/>
    <w:rsid w:val="00AA2701"/>
    <w:rsid w:val="00AA57C6"/>
    <w:rsid w:val="00AA5E02"/>
    <w:rsid w:val="00AA63B1"/>
    <w:rsid w:val="00AB2205"/>
    <w:rsid w:val="00AC53B5"/>
    <w:rsid w:val="00AD17D1"/>
    <w:rsid w:val="00AD2DF6"/>
    <w:rsid w:val="00AE149F"/>
    <w:rsid w:val="00AE1E1C"/>
    <w:rsid w:val="00AE1E26"/>
    <w:rsid w:val="00AE20B7"/>
    <w:rsid w:val="00AE42DB"/>
    <w:rsid w:val="00AF041C"/>
    <w:rsid w:val="00AF2B71"/>
    <w:rsid w:val="00AF6007"/>
    <w:rsid w:val="00B03AC5"/>
    <w:rsid w:val="00B15027"/>
    <w:rsid w:val="00B17C84"/>
    <w:rsid w:val="00B23C88"/>
    <w:rsid w:val="00B36360"/>
    <w:rsid w:val="00B46443"/>
    <w:rsid w:val="00B5608D"/>
    <w:rsid w:val="00B560B1"/>
    <w:rsid w:val="00B5789F"/>
    <w:rsid w:val="00B62594"/>
    <w:rsid w:val="00B66CAC"/>
    <w:rsid w:val="00B72AFF"/>
    <w:rsid w:val="00B75C81"/>
    <w:rsid w:val="00B763EE"/>
    <w:rsid w:val="00B81F62"/>
    <w:rsid w:val="00B92F2F"/>
    <w:rsid w:val="00B92F4C"/>
    <w:rsid w:val="00B930AC"/>
    <w:rsid w:val="00B93179"/>
    <w:rsid w:val="00B960FF"/>
    <w:rsid w:val="00B97C51"/>
    <w:rsid w:val="00BA4CD8"/>
    <w:rsid w:val="00BB0E65"/>
    <w:rsid w:val="00BB396E"/>
    <w:rsid w:val="00BB3E5B"/>
    <w:rsid w:val="00BB4691"/>
    <w:rsid w:val="00BB4EAA"/>
    <w:rsid w:val="00BB70B4"/>
    <w:rsid w:val="00BB74FF"/>
    <w:rsid w:val="00BC07AC"/>
    <w:rsid w:val="00BC36AA"/>
    <w:rsid w:val="00BC78E1"/>
    <w:rsid w:val="00BD0736"/>
    <w:rsid w:val="00BD2411"/>
    <w:rsid w:val="00BD5BF8"/>
    <w:rsid w:val="00BD6092"/>
    <w:rsid w:val="00BE023C"/>
    <w:rsid w:val="00BE283A"/>
    <w:rsid w:val="00BE3767"/>
    <w:rsid w:val="00BF05DD"/>
    <w:rsid w:val="00BF5BB4"/>
    <w:rsid w:val="00BF6F28"/>
    <w:rsid w:val="00C01672"/>
    <w:rsid w:val="00C021DC"/>
    <w:rsid w:val="00C0274E"/>
    <w:rsid w:val="00C0367C"/>
    <w:rsid w:val="00C06C7E"/>
    <w:rsid w:val="00C12B86"/>
    <w:rsid w:val="00C13AD4"/>
    <w:rsid w:val="00C147CA"/>
    <w:rsid w:val="00C158BE"/>
    <w:rsid w:val="00C16290"/>
    <w:rsid w:val="00C175E8"/>
    <w:rsid w:val="00C211A7"/>
    <w:rsid w:val="00C23837"/>
    <w:rsid w:val="00C26E36"/>
    <w:rsid w:val="00C31A9D"/>
    <w:rsid w:val="00C31F5A"/>
    <w:rsid w:val="00C336D6"/>
    <w:rsid w:val="00C35F95"/>
    <w:rsid w:val="00C42DD3"/>
    <w:rsid w:val="00C4437B"/>
    <w:rsid w:val="00C47C08"/>
    <w:rsid w:val="00C51B00"/>
    <w:rsid w:val="00C53ADE"/>
    <w:rsid w:val="00C553B3"/>
    <w:rsid w:val="00C57183"/>
    <w:rsid w:val="00C66824"/>
    <w:rsid w:val="00C74B6E"/>
    <w:rsid w:val="00C77595"/>
    <w:rsid w:val="00C80230"/>
    <w:rsid w:val="00C847B9"/>
    <w:rsid w:val="00C84AB9"/>
    <w:rsid w:val="00C85BCC"/>
    <w:rsid w:val="00C871F8"/>
    <w:rsid w:val="00CA389E"/>
    <w:rsid w:val="00CA6282"/>
    <w:rsid w:val="00CA7FBA"/>
    <w:rsid w:val="00CC22DE"/>
    <w:rsid w:val="00CC3288"/>
    <w:rsid w:val="00CC5578"/>
    <w:rsid w:val="00CD19A4"/>
    <w:rsid w:val="00CD37E9"/>
    <w:rsid w:val="00CD4D7C"/>
    <w:rsid w:val="00CD6AA6"/>
    <w:rsid w:val="00CD75C9"/>
    <w:rsid w:val="00CE088C"/>
    <w:rsid w:val="00CE0FC2"/>
    <w:rsid w:val="00CF0B74"/>
    <w:rsid w:val="00CF2B38"/>
    <w:rsid w:val="00CF3AB1"/>
    <w:rsid w:val="00CF7F26"/>
    <w:rsid w:val="00D031DD"/>
    <w:rsid w:val="00D0713A"/>
    <w:rsid w:val="00D11340"/>
    <w:rsid w:val="00D1529B"/>
    <w:rsid w:val="00D16C5B"/>
    <w:rsid w:val="00D25A33"/>
    <w:rsid w:val="00D268BE"/>
    <w:rsid w:val="00D37E38"/>
    <w:rsid w:val="00D40202"/>
    <w:rsid w:val="00D41D25"/>
    <w:rsid w:val="00D52E91"/>
    <w:rsid w:val="00D53F36"/>
    <w:rsid w:val="00D56CF7"/>
    <w:rsid w:val="00D64195"/>
    <w:rsid w:val="00D65F13"/>
    <w:rsid w:val="00D676F0"/>
    <w:rsid w:val="00D67B74"/>
    <w:rsid w:val="00D74023"/>
    <w:rsid w:val="00D7490F"/>
    <w:rsid w:val="00D755A9"/>
    <w:rsid w:val="00D76288"/>
    <w:rsid w:val="00D82877"/>
    <w:rsid w:val="00D85026"/>
    <w:rsid w:val="00D971E7"/>
    <w:rsid w:val="00DA3DCB"/>
    <w:rsid w:val="00DA7AA3"/>
    <w:rsid w:val="00DB0073"/>
    <w:rsid w:val="00DB4935"/>
    <w:rsid w:val="00DB6D38"/>
    <w:rsid w:val="00DC5D82"/>
    <w:rsid w:val="00DE13CF"/>
    <w:rsid w:val="00DE1574"/>
    <w:rsid w:val="00DF3337"/>
    <w:rsid w:val="00DF46FF"/>
    <w:rsid w:val="00E1046B"/>
    <w:rsid w:val="00E13B3E"/>
    <w:rsid w:val="00E15626"/>
    <w:rsid w:val="00E17D50"/>
    <w:rsid w:val="00E21A83"/>
    <w:rsid w:val="00E21D8E"/>
    <w:rsid w:val="00E229FB"/>
    <w:rsid w:val="00E3442A"/>
    <w:rsid w:val="00E41FE0"/>
    <w:rsid w:val="00E42C7C"/>
    <w:rsid w:val="00E42FF5"/>
    <w:rsid w:val="00E45A3D"/>
    <w:rsid w:val="00E45C77"/>
    <w:rsid w:val="00E5059F"/>
    <w:rsid w:val="00E50C2D"/>
    <w:rsid w:val="00E5401D"/>
    <w:rsid w:val="00E54F16"/>
    <w:rsid w:val="00E63CF8"/>
    <w:rsid w:val="00E63D44"/>
    <w:rsid w:val="00E730B7"/>
    <w:rsid w:val="00E82673"/>
    <w:rsid w:val="00E83241"/>
    <w:rsid w:val="00E90A86"/>
    <w:rsid w:val="00E93178"/>
    <w:rsid w:val="00E952C2"/>
    <w:rsid w:val="00E97F33"/>
    <w:rsid w:val="00EA0792"/>
    <w:rsid w:val="00EA1E5C"/>
    <w:rsid w:val="00EB1A55"/>
    <w:rsid w:val="00EB52E6"/>
    <w:rsid w:val="00EB681F"/>
    <w:rsid w:val="00EB6CF7"/>
    <w:rsid w:val="00EC41F4"/>
    <w:rsid w:val="00EC45A7"/>
    <w:rsid w:val="00EC58DC"/>
    <w:rsid w:val="00ED1C04"/>
    <w:rsid w:val="00EE30DB"/>
    <w:rsid w:val="00EE5E8E"/>
    <w:rsid w:val="00EF1122"/>
    <w:rsid w:val="00EF1609"/>
    <w:rsid w:val="00EF1ED2"/>
    <w:rsid w:val="00EF2EB9"/>
    <w:rsid w:val="00EF6B31"/>
    <w:rsid w:val="00F00B3C"/>
    <w:rsid w:val="00F02F46"/>
    <w:rsid w:val="00F076DE"/>
    <w:rsid w:val="00F11552"/>
    <w:rsid w:val="00F15CCE"/>
    <w:rsid w:val="00F163C9"/>
    <w:rsid w:val="00F21A47"/>
    <w:rsid w:val="00F27870"/>
    <w:rsid w:val="00F2792C"/>
    <w:rsid w:val="00F43A41"/>
    <w:rsid w:val="00F471D8"/>
    <w:rsid w:val="00F5593A"/>
    <w:rsid w:val="00F56F3D"/>
    <w:rsid w:val="00F573E2"/>
    <w:rsid w:val="00F63919"/>
    <w:rsid w:val="00F73709"/>
    <w:rsid w:val="00F74D62"/>
    <w:rsid w:val="00F772B5"/>
    <w:rsid w:val="00F802D3"/>
    <w:rsid w:val="00F81898"/>
    <w:rsid w:val="00F917C0"/>
    <w:rsid w:val="00F931CE"/>
    <w:rsid w:val="00F95443"/>
    <w:rsid w:val="00F9657E"/>
    <w:rsid w:val="00F96C47"/>
    <w:rsid w:val="00FB310B"/>
    <w:rsid w:val="00FB4638"/>
    <w:rsid w:val="00FB50EB"/>
    <w:rsid w:val="00FB64FF"/>
    <w:rsid w:val="00FC2335"/>
    <w:rsid w:val="00FC3AD4"/>
    <w:rsid w:val="00FC68E1"/>
    <w:rsid w:val="00FC7201"/>
    <w:rsid w:val="00FD1CED"/>
    <w:rsid w:val="00FE0175"/>
    <w:rsid w:val="00FF5CC4"/>
    <w:rsid w:val="00FF6291"/>
    <w:rsid w:val="00FF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1EF4E5"/>
  <w14:defaultImageDpi w14:val="0"/>
  <w15:docId w15:val="{73138A6F-9282-41A1-8E3E-866D3A00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uiPriority="0" w:qFormat="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CD2"/>
    <w:pPr>
      <w:spacing w:after="0" w:line="240" w:lineRule="auto"/>
      <w:jc w:val="both"/>
    </w:pPr>
    <w:rPr>
      <w:rFonts w:ascii="Times New Roman" w:hAnsi="Times New Roman" w:cs="Times New Roman"/>
      <w:sz w:val="24"/>
      <w:szCs w:val="24"/>
      <w:lang w:eastAsia="ru-RU"/>
    </w:rPr>
  </w:style>
  <w:style w:type="paragraph" w:styleId="1">
    <w:name w:val="heading 1"/>
    <w:basedOn w:val="a"/>
    <w:next w:val="a"/>
    <w:link w:val="10"/>
    <w:uiPriority w:val="9"/>
    <w:qFormat/>
    <w:rsid w:val="00154CC6"/>
    <w:pPr>
      <w:keepNext/>
      <w:keepLines/>
      <w:spacing w:before="240" w:line="276" w:lineRule="auto"/>
      <w:jc w:val="left"/>
      <w:outlineLvl w:val="0"/>
    </w:pPr>
    <w:rPr>
      <w:rFonts w:asciiTheme="majorHAnsi" w:eastAsiaTheme="majorEastAsia" w:hAnsiTheme="majorHAnsi"/>
      <w:color w:val="2E74B5" w:themeColor="accent1" w:themeShade="BF"/>
      <w:sz w:val="32"/>
      <w:szCs w:val="32"/>
      <w:lang w:eastAsia="en-US"/>
    </w:rPr>
  </w:style>
  <w:style w:type="paragraph" w:styleId="6">
    <w:name w:val="heading 6"/>
    <w:basedOn w:val="a"/>
    <w:next w:val="a"/>
    <w:link w:val="60"/>
    <w:uiPriority w:val="9"/>
    <w:semiHidden/>
    <w:unhideWhenUsed/>
    <w:qFormat/>
    <w:rsid w:val="009B4B48"/>
    <w:pPr>
      <w:keepNext/>
      <w:keepLines/>
      <w:spacing w:before="200"/>
      <w:outlineLvl w:val="5"/>
    </w:pPr>
    <w:rPr>
      <w:rFonts w:asciiTheme="majorHAnsi" w:eastAsiaTheme="majorEastAsia" w:hAnsiTheme="majorHAns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54CC6"/>
    <w:rPr>
      <w:rFonts w:asciiTheme="majorHAnsi" w:eastAsiaTheme="majorEastAsia" w:hAnsiTheme="majorHAnsi" w:cs="Times New Roman"/>
      <w:color w:val="2E74B5" w:themeColor="accent1" w:themeShade="BF"/>
      <w:sz w:val="32"/>
      <w:szCs w:val="32"/>
    </w:rPr>
  </w:style>
  <w:style w:type="character" w:customStyle="1" w:styleId="60">
    <w:name w:val="Заголовок 6 Знак"/>
    <w:basedOn w:val="a0"/>
    <w:link w:val="6"/>
    <w:uiPriority w:val="9"/>
    <w:semiHidden/>
    <w:locked/>
    <w:rsid w:val="009B4B48"/>
    <w:rPr>
      <w:rFonts w:asciiTheme="majorHAnsi" w:eastAsiaTheme="majorEastAsia" w:hAnsiTheme="majorHAnsi" w:cs="Times New Roman"/>
      <w:i/>
      <w:iCs/>
      <w:color w:val="1F4D78" w:themeColor="accent1" w:themeShade="7F"/>
      <w:sz w:val="24"/>
      <w:szCs w:val="24"/>
      <w:lang w:val="x-none" w:eastAsia="ru-RU"/>
    </w:rPr>
  </w:style>
  <w:style w:type="character" w:customStyle="1" w:styleId="ConsNormal">
    <w:name w:val="ConsNormal Знак"/>
    <w:link w:val="ConsNormal0"/>
    <w:uiPriority w:val="99"/>
    <w:locked/>
    <w:rsid w:val="00A41B39"/>
    <w:rPr>
      <w:rFonts w:ascii="Arial" w:hAnsi="Arial"/>
    </w:rPr>
  </w:style>
  <w:style w:type="paragraph" w:customStyle="1" w:styleId="ConsNormal0">
    <w:name w:val="ConsNormal"/>
    <w:link w:val="ConsNormal"/>
    <w:uiPriority w:val="99"/>
    <w:rsid w:val="00A41B39"/>
    <w:pPr>
      <w:widowControl w:val="0"/>
      <w:autoSpaceDE w:val="0"/>
      <w:autoSpaceDN w:val="0"/>
      <w:adjustRightInd w:val="0"/>
      <w:spacing w:after="0" w:line="240" w:lineRule="auto"/>
      <w:ind w:left="709" w:right="19772" w:firstLine="720"/>
      <w:jc w:val="both"/>
    </w:pPr>
    <w:rPr>
      <w:rFonts w:ascii="Arial" w:hAnsi="Arial" w:cs="Arial"/>
    </w:rPr>
  </w:style>
  <w:style w:type="paragraph" w:styleId="a3">
    <w:name w:val="List Paragraph"/>
    <w:aliases w:val="Standart,Bullet List,FooterText,numbered,Use Case List Paragraph,Маркер,ТЗ список,Абзац списка литеральный,Bullet 1,SL_Абзац списка,Абзац списка с маркерами,Средняя сетка 1 - Акцент 21,Таблица - текст,Наименование столбцов,lp1"/>
    <w:basedOn w:val="a"/>
    <w:link w:val="a4"/>
    <w:uiPriority w:val="99"/>
    <w:qFormat/>
    <w:rsid w:val="004A3F1E"/>
    <w:pPr>
      <w:spacing w:after="200" w:line="276" w:lineRule="auto"/>
      <w:ind w:left="720"/>
      <w:contextualSpacing/>
      <w:jc w:val="left"/>
    </w:pPr>
    <w:rPr>
      <w:rFonts w:asciiTheme="minorHAnsi" w:hAnsiTheme="minorHAnsi"/>
      <w:sz w:val="22"/>
      <w:szCs w:val="22"/>
      <w:lang w:eastAsia="en-US"/>
    </w:rPr>
  </w:style>
  <w:style w:type="paragraph" w:styleId="a5">
    <w:name w:val="Balloon Text"/>
    <w:basedOn w:val="a"/>
    <w:link w:val="a6"/>
    <w:uiPriority w:val="99"/>
    <w:semiHidden/>
    <w:unhideWhenUsed/>
    <w:rsid w:val="0083749D"/>
    <w:rPr>
      <w:rFonts w:ascii="Tahoma" w:hAnsi="Tahoma" w:cs="Tahoma"/>
      <w:sz w:val="16"/>
      <w:szCs w:val="16"/>
    </w:rPr>
  </w:style>
  <w:style w:type="character" w:customStyle="1" w:styleId="a6">
    <w:name w:val="Текст выноски Знак"/>
    <w:basedOn w:val="a0"/>
    <w:link w:val="a5"/>
    <w:uiPriority w:val="99"/>
    <w:semiHidden/>
    <w:locked/>
    <w:rsid w:val="0083749D"/>
    <w:rPr>
      <w:rFonts w:ascii="Tahoma" w:hAnsi="Tahoma" w:cs="Tahoma"/>
      <w:sz w:val="16"/>
      <w:szCs w:val="16"/>
      <w:lang w:val="x-none" w:eastAsia="ru-RU"/>
    </w:rPr>
  </w:style>
  <w:style w:type="character" w:styleId="a7">
    <w:name w:val="annotation reference"/>
    <w:basedOn w:val="a0"/>
    <w:uiPriority w:val="99"/>
    <w:semiHidden/>
    <w:unhideWhenUsed/>
    <w:rsid w:val="001B713D"/>
    <w:rPr>
      <w:rFonts w:cs="Times New Roman"/>
      <w:sz w:val="16"/>
      <w:szCs w:val="16"/>
    </w:rPr>
  </w:style>
  <w:style w:type="paragraph" w:styleId="a8">
    <w:name w:val="annotation text"/>
    <w:basedOn w:val="a"/>
    <w:link w:val="a9"/>
    <w:uiPriority w:val="99"/>
    <w:semiHidden/>
    <w:unhideWhenUsed/>
    <w:rsid w:val="001B713D"/>
    <w:rPr>
      <w:sz w:val="20"/>
      <w:szCs w:val="20"/>
    </w:rPr>
  </w:style>
  <w:style w:type="character" w:customStyle="1" w:styleId="a9">
    <w:name w:val="Текст примечания Знак"/>
    <w:basedOn w:val="a0"/>
    <w:link w:val="a8"/>
    <w:uiPriority w:val="99"/>
    <w:semiHidden/>
    <w:locked/>
    <w:rsid w:val="001B713D"/>
    <w:rPr>
      <w:rFonts w:ascii="Times New Roman" w:hAnsi="Times New Roman" w:cs="Times New Roman"/>
      <w:sz w:val="20"/>
      <w:szCs w:val="20"/>
      <w:lang w:val="x-none" w:eastAsia="ru-RU"/>
    </w:rPr>
  </w:style>
  <w:style w:type="paragraph" w:styleId="aa">
    <w:name w:val="annotation subject"/>
    <w:basedOn w:val="a8"/>
    <w:next w:val="a8"/>
    <w:link w:val="ab"/>
    <w:uiPriority w:val="99"/>
    <w:semiHidden/>
    <w:unhideWhenUsed/>
    <w:rsid w:val="001B713D"/>
    <w:rPr>
      <w:b/>
      <w:bCs/>
    </w:rPr>
  </w:style>
  <w:style w:type="character" w:customStyle="1" w:styleId="ab">
    <w:name w:val="Тема примечания Знак"/>
    <w:basedOn w:val="a9"/>
    <w:link w:val="aa"/>
    <w:uiPriority w:val="99"/>
    <w:semiHidden/>
    <w:locked/>
    <w:rsid w:val="001B713D"/>
    <w:rPr>
      <w:rFonts w:ascii="Times New Roman" w:hAnsi="Times New Roman" w:cs="Times New Roman"/>
      <w:b/>
      <w:bCs/>
      <w:sz w:val="20"/>
      <w:szCs w:val="20"/>
      <w:lang w:val="x-none" w:eastAsia="ru-RU"/>
    </w:rPr>
  </w:style>
  <w:style w:type="paragraph" w:customStyle="1" w:styleId="headertext">
    <w:name w:val="headertext"/>
    <w:basedOn w:val="a"/>
    <w:rsid w:val="00602EE8"/>
    <w:pPr>
      <w:spacing w:before="100" w:beforeAutospacing="1" w:after="100" w:afterAutospacing="1"/>
      <w:jc w:val="left"/>
    </w:pPr>
  </w:style>
  <w:style w:type="character" w:styleId="ac">
    <w:name w:val="Hyperlink"/>
    <w:basedOn w:val="a0"/>
    <w:uiPriority w:val="99"/>
    <w:unhideWhenUsed/>
    <w:rsid w:val="00602EE8"/>
    <w:rPr>
      <w:rFonts w:cs="Times New Roman"/>
      <w:color w:val="0000FF"/>
      <w:u w:val="single"/>
    </w:rPr>
  </w:style>
  <w:style w:type="paragraph" w:customStyle="1" w:styleId="formattext">
    <w:name w:val="formattext"/>
    <w:basedOn w:val="a"/>
    <w:rsid w:val="008F27A7"/>
    <w:pPr>
      <w:spacing w:before="100" w:beforeAutospacing="1" w:after="100" w:afterAutospacing="1"/>
      <w:jc w:val="left"/>
    </w:pPr>
  </w:style>
  <w:style w:type="paragraph" w:styleId="ad">
    <w:name w:val="Body Text"/>
    <w:aliases w:val="Список 1,Body Text Char,Основной текст Знак Знак1,Основной текст Знак Знак Знак1,Основной текст Знак Знак Знак Знак1,Основной текст Знак1 Знак Знак Знак,Основной текст Знак Знак Знак Знак Знак1,Основной текст Знак Знак Знак"/>
    <w:basedOn w:val="a"/>
    <w:link w:val="ae"/>
    <w:uiPriority w:val="99"/>
    <w:qFormat/>
    <w:rsid w:val="00A62FD5"/>
    <w:pPr>
      <w:widowControl w:val="0"/>
      <w:autoSpaceDE w:val="0"/>
      <w:autoSpaceDN w:val="0"/>
      <w:adjustRightInd w:val="0"/>
      <w:spacing w:after="120"/>
      <w:jc w:val="left"/>
    </w:pPr>
    <w:rPr>
      <w:rFonts w:ascii="Arial" w:hAnsi="Arial" w:cs="Arial"/>
      <w:sz w:val="18"/>
      <w:szCs w:val="18"/>
    </w:rPr>
  </w:style>
  <w:style w:type="character" w:customStyle="1" w:styleId="ae">
    <w:name w:val="Основной текст Знак"/>
    <w:aliases w:val="Список 1 Знак,Body Text Char Знак,Основной текст Знак Знак1 Знак,Основной текст Знак Знак Знак1 Знак,Основной текст Знак Знак Знак Знак1 Знак,Основной текст Знак1 Знак Знак Знак Знак,Основной текст Знак Знак Знак Знак Знак1 Знак"/>
    <w:basedOn w:val="a0"/>
    <w:link w:val="ad"/>
    <w:uiPriority w:val="99"/>
    <w:locked/>
    <w:rsid w:val="00A62FD5"/>
    <w:rPr>
      <w:rFonts w:ascii="Arial" w:hAnsi="Arial" w:cs="Arial"/>
      <w:sz w:val="18"/>
      <w:szCs w:val="18"/>
      <w:lang w:val="x-none" w:eastAsia="ru-RU"/>
    </w:rPr>
  </w:style>
  <w:style w:type="paragraph" w:styleId="af">
    <w:name w:val="Normal (Web)"/>
    <w:basedOn w:val="a"/>
    <w:uiPriority w:val="99"/>
    <w:rsid w:val="002A4DA1"/>
    <w:pPr>
      <w:spacing w:before="100" w:beforeAutospacing="1" w:after="100" w:afterAutospacing="1"/>
      <w:jc w:val="left"/>
    </w:pPr>
  </w:style>
  <w:style w:type="character" w:customStyle="1" w:styleId="a4">
    <w:name w:val="Абзац списка Знак"/>
    <w:aliases w:val="Standart Знак,Bullet List Знак,FooterText Знак,numbered Знак,Use Case List Paragraph Знак,Маркер Знак,ТЗ список Знак,Абзац списка литеральный Знак,Bullet 1 Знак,SL_Абзац списка Знак,Абзац списка с маркерами Знак,Таблица - текст Знак"/>
    <w:link w:val="a3"/>
    <w:uiPriority w:val="99"/>
    <w:qFormat/>
    <w:locked/>
    <w:rsid w:val="002A4DA1"/>
  </w:style>
  <w:style w:type="paragraph" w:customStyle="1" w:styleId="af0">
    <w:name w:val="Базовый"/>
    <w:link w:val="af1"/>
    <w:uiPriority w:val="99"/>
    <w:rsid w:val="002A4DA1"/>
    <w:pPr>
      <w:tabs>
        <w:tab w:val="left" w:pos="708"/>
      </w:tabs>
      <w:suppressAutoHyphens/>
      <w:spacing w:after="0" w:line="100" w:lineRule="atLeast"/>
    </w:pPr>
    <w:rPr>
      <w:rFonts w:ascii="Times New Roman" w:hAnsi="Times New Roman" w:cs="Times New Roman"/>
      <w:sz w:val="24"/>
      <w:szCs w:val="24"/>
      <w:lang w:eastAsia="ar-SA"/>
    </w:rPr>
  </w:style>
  <w:style w:type="character" w:customStyle="1" w:styleId="af1">
    <w:name w:val="Базовый Знак"/>
    <w:link w:val="af0"/>
    <w:locked/>
    <w:rsid w:val="002A4DA1"/>
    <w:rPr>
      <w:rFonts w:ascii="Times New Roman" w:hAnsi="Times New Roman"/>
      <w:sz w:val="24"/>
      <w:lang w:val="x-none" w:eastAsia="ar-SA" w:bidi="ar-SA"/>
    </w:rPr>
  </w:style>
  <w:style w:type="character" w:customStyle="1" w:styleId="match">
    <w:name w:val="match"/>
    <w:basedOn w:val="a0"/>
    <w:rsid w:val="004C63AF"/>
    <w:rPr>
      <w:rFonts w:cs="Times New Roman"/>
    </w:rPr>
  </w:style>
  <w:style w:type="paragraph" w:customStyle="1" w:styleId="ConsPlusNormal">
    <w:name w:val="ConsPlusNormal"/>
    <w:link w:val="ConsPlusNormal0"/>
    <w:qFormat/>
    <w:rsid w:val="00C85BCC"/>
    <w:pPr>
      <w:autoSpaceDE w:val="0"/>
      <w:autoSpaceDN w:val="0"/>
      <w:adjustRightInd w:val="0"/>
      <w:spacing w:after="0" w:line="240" w:lineRule="auto"/>
      <w:ind w:firstLine="720"/>
    </w:pPr>
    <w:rPr>
      <w:rFonts w:ascii="Arial" w:hAnsi="Arial" w:cs="Arial"/>
      <w:sz w:val="20"/>
      <w:szCs w:val="20"/>
      <w:lang w:eastAsia="ru-RU"/>
    </w:rPr>
  </w:style>
  <w:style w:type="character" w:customStyle="1" w:styleId="ConsPlusNormal0">
    <w:name w:val="ConsPlusNormal Знак"/>
    <w:link w:val="ConsPlusNormal"/>
    <w:locked/>
    <w:rsid w:val="00C85BCC"/>
    <w:rPr>
      <w:rFonts w:ascii="Arial" w:hAnsi="Arial"/>
      <w:sz w:val="20"/>
      <w:lang w:val="x-none" w:eastAsia="ru-RU"/>
    </w:rPr>
  </w:style>
  <w:style w:type="character" w:styleId="af2">
    <w:name w:val="Strong"/>
    <w:basedOn w:val="a0"/>
    <w:uiPriority w:val="22"/>
    <w:qFormat/>
    <w:rsid w:val="00C85BCC"/>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558575">
      <w:marLeft w:val="0"/>
      <w:marRight w:val="0"/>
      <w:marTop w:val="0"/>
      <w:marBottom w:val="0"/>
      <w:divBdr>
        <w:top w:val="none" w:sz="0" w:space="0" w:color="auto"/>
        <w:left w:val="none" w:sz="0" w:space="0" w:color="auto"/>
        <w:bottom w:val="none" w:sz="0" w:space="0" w:color="auto"/>
        <w:right w:val="none" w:sz="0" w:space="0" w:color="auto"/>
      </w:divBdr>
    </w:div>
    <w:div w:id="1116558576">
      <w:marLeft w:val="0"/>
      <w:marRight w:val="0"/>
      <w:marTop w:val="0"/>
      <w:marBottom w:val="0"/>
      <w:divBdr>
        <w:top w:val="none" w:sz="0" w:space="0" w:color="auto"/>
        <w:left w:val="none" w:sz="0" w:space="0" w:color="auto"/>
        <w:bottom w:val="none" w:sz="0" w:space="0" w:color="auto"/>
        <w:right w:val="none" w:sz="0" w:space="0" w:color="auto"/>
      </w:divBdr>
    </w:div>
    <w:div w:id="1116558577">
      <w:marLeft w:val="0"/>
      <w:marRight w:val="0"/>
      <w:marTop w:val="0"/>
      <w:marBottom w:val="0"/>
      <w:divBdr>
        <w:top w:val="none" w:sz="0" w:space="0" w:color="auto"/>
        <w:left w:val="none" w:sz="0" w:space="0" w:color="auto"/>
        <w:bottom w:val="none" w:sz="0" w:space="0" w:color="auto"/>
        <w:right w:val="none" w:sz="0" w:space="0" w:color="auto"/>
      </w:divBdr>
    </w:div>
    <w:div w:id="1116558578">
      <w:marLeft w:val="0"/>
      <w:marRight w:val="0"/>
      <w:marTop w:val="0"/>
      <w:marBottom w:val="0"/>
      <w:divBdr>
        <w:top w:val="none" w:sz="0" w:space="0" w:color="auto"/>
        <w:left w:val="none" w:sz="0" w:space="0" w:color="auto"/>
        <w:bottom w:val="none" w:sz="0" w:space="0" w:color="auto"/>
        <w:right w:val="none" w:sz="0" w:space="0" w:color="auto"/>
      </w:divBdr>
    </w:div>
    <w:div w:id="1116558579">
      <w:marLeft w:val="0"/>
      <w:marRight w:val="0"/>
      <w:marTop w:val="0"/>
      <w:marBottom w:val="0"/>
      <w:divBdr>
        <w:top w:val="none" w:sz="0" w:space="0" w:color="auto"/>
        <w:left w:val="none" w:sz="0" w:space="0" w:color="auto"/>
        <w:bottom w:val="none" w:sz="0" w:space="0" w:color="auto"/>
        <w:right w:val="none" w:sz="0" w:space="0" w:color="auto"/>
      </w:divBdr>
    </w:div>
    <w:div w:id="1116558580">
      <w:marLeft w:val="0"/>
      <w:marRight w:val="0"/>
      <w:marTop w:val="0"/>
      <w:marBottom w:val="0"/>
      <w:divBdr>
        <w:top w:val="none" w:sz="0" w:space="0" w:color="auto"/>
        <w:left w:val="none" w:sz="0" w:space="0" w:color="auto"/>
        <w:bottom w:val="none" w:sz="0" w:space="0" w:color="auto"/>
        <w:right w:val="none" w:sz="0" w:space="0" w:color="auto"/>
      </w:divBdr>
    </w:div>
    <w:div w:id="1116558581">
      <w:marLeft w:val="0"/>
      <w:marRight w:val="0"/>
      <w:marTop w:val="0"/>
      <w:marBottom w:val="0"/>
      <w:divBdr>
        <w:top w:val="none" w:sz="0" w:space="0" w:color="auto"/>
        <w:left w:val="none" w:sz="0" w:space="0" w:color="auto"/>
        <w:bottom w:val="none" w:sz="0" w:space="0" w:color="auto"/>
        <w:right w:val="none" w:sz="0" w:space="0" w:color="auto"/>
      </w:divBdr>
    </w:div>
    <w:div w:id="1116558582">
      <w:marLeft w:val="0"/>
      <w:marRight w:val="0"/>
      <w:marTop w:val="0"/>
      <w:marBottom w:val="0"/>
      <w:divBdr>
        <w:top w:val="none" w:sz="0" w:space="0" w:color="auto"/>
        <w:left w:val="none" w:sz="0" w:space="0" w:color="auto"/>
        <w:bottom w:val="none" w:sz="0" w:space="0" w:color="auto"/>
        <w:right w:val="none" w:sz="0" w:space="0" w:color="auto"/>
      </w:divBdr>
    </w:div>
    <w:div w:id="1116558583">
      <w:marLeft w:val="0"/>
      <w:marRight w:val="0"/>
      <w:marTop w:val="0"/>
      <w:marBottom w:val="0"/>
      <w:divBdr>
        <w:top w:val="none" w:sz="0" w:space="0" w:color="auto"/>
        <w:left w:val="none" w:sz="0" w:space="0" w:color="auto"/>
        <w:bottom w:val="none" w:sz="0" w:space="0" w:color="auto"/>
        <w:right w:val="none" w:sz="0" w:space="0" w:color="auto"/>
      </w:divBdr>
    </w:div>
    <w:div w:id="1116558584">
      <w:marLeft w:val="0"/>
      <w:marRight w:val="0"/>
      <w:marTop w:val="0"/>
      <w:marBottom w:val="0"/>
      <w:divBdr>
        <w:top w:val="none" w:sz="0" w:space="0" w:color="auto"/>
        <w:left w:val="none" w:sz="0" w:space="0" w:color="auto"/>
        <w:bottom w:val="none" w:sz="0" w:space="0" w:color="auto"/>
        <w:right w:val="none" w:sz="0" w:space="0" w:color="auto"/>
      </w:divBdr>
    </w:div>
    <w:div w:id="1116558585">
      <w:marLeft w:val="0"/>
      <w:marRight w:val="0"/>
      <w:marTop w:val="0"/>
      <w:marBottom w:val="0"/>
      <w:divBdr>
        <w:top w:val="none" w:sz="0" w:space="0" w:color="auto"/>
        <w:left w:val="none" w:sz="0" w:space="0" w:color="auto"/>
        <w:bottom w:val="none" w:sz="0" w:space="0" w:color="auto"/>
        <w:right w:val="none" w:sz="0" w:space="0" w:color="auto"/>
      </w:divBdr>
    </w:div>
    <w:div w:id="1116558586">
      <w:marLeft w:val="0"/>
      <w:marRight w:val="0"/>
      <w:marTop w:val="0"/>
      <w:marBottom w:val="0"/>
      <w:divBdr>
        <w:top w:val="none" w:sz="0" w:space="0" w:color="auto"/>
        <w:left w:val="none" w:sz="0" w:space="0" w:color="auto"/>
        <w:bottom w:val="none" w:sz="0" w:space="0" w:color="auto"/>
        <w:right w:val="none" w:sz="0" w:space="0" w:color="auto"/>
      </w:divBdr>
    </w:div>
    <w:div w:id="1116558587">
      <w:marLeft w:val="0"/>
      <w:marRight w:val="0"/>
      <w:marTop w:val="0"/>
      <w:marBottom w:val="0"/>
      <w:divBdr>
        <w:top w:val="none" w:sz="0" w:space="0" w:color="auto"/>
        <w:left w:val="none" w:sz="0" w:space="0" w:color="auto"/>
        <w:bottom w:val="none" w:sz="0" w:space="0" w:color="auto"/>
        <w:right w:val="none" w:sz="0" w:space="0" w:color="auto"/>
      </w:divBdr>
    </w:div>
    <w:div w:id="1116558588">
      <w:marLeft w:val="0"/>
      <w:marRight w:val="0"/>
      <w:marTop w:val="0"/>
      <w:marBottom w:val="0"/>
      <w:divBdr>
        <w:top w:val="none" w:sz="0" w:space="0" w:color="auto"/>
        <w:left w:val="none" w:sz="0" w:space="0" w:color="auto"/>
        <w:bottom w:val="none" w:sz="0" w:space="0" w:color="auto"/>
        <w:right w:val="none" w:sz="0" w:space="0" w:color="auto"/>
      </w:divBdr>
    </w:div>
    <w:div w:id="1116558589">
      <w:marLeft w:val="0"/>
      <w:marRight w:val="0"/>
      <w:marTop w:val="0"/>
      <w:marBottom w:val="0"/>
      <w:divBdr>
        <w:top w:val="none" w:sz="0" w:space="0" w:color="auto"/>
        <w:left w:val="none" w:sz="0" w:space="0" w:color="auto"/>
        <w:bottom w:val="none" w:sz="0" w:space="0" w:color="auto"/>
        <w:right w:val="none" w:sz="0" w:space="0" w:color="auto"/>
      </w:divBdr>
    </w:div>
    <w:div w:id="1116558590">
      <w:marLeft w:val="0"/>
      <w:marRight w:val="0"/>
      <w:marTop w:val="0"/>
      <w:marBottom w:val="0"/>
      <w:divBdr>
        <w:top w:val="none" w:sz="0" w:space="0" w:color="auto"/>
        <w:left w:val="none" w:sz="0" w:space="0" w:color="auto"/>
        <w:bottom w:val="none" w:sz="0" w:space="0" w:color="auto"/>
        <w:right w:val="none" w:sz="0" w:space="0" w:color="auto"/>
      </w:divBdr>
    </w:div>
    <w:div w:id="1116558591">
      <w:marLeft w:val="0"/>
      <w:marRight w:val="0"/>
      <w:marTop w:val="0"/>
      <w:marBottom w:val="0"/>
      <w:divBdr>
        <w:top w:val="none" w:sz="0" w:space="0" w:color="auto"/>
        <w:left w:val="none" w:sz="0" w:space="0" w:color="auto"/>
        <w:bottom w:val="none" w:sz="0" w:space="0" w:color="auto"/>
        <w:right w:val="none" w:sz="0" w:space="0" w:color="auto"/>
      </w:divBdr>
    </w:div>
    <w:div w:id="1116558592">
      <w:marLeft w:val="0"/>
      <w:marRight w:val="0"/>
      <w:marTop w:val="0"/>
      <w:marBottom w:val="0"/>
      <w:divBdr>
        <w:top w:val="none" w:sz="0" w:space="0" w:color="auto"/>
        <w:left w:val="none" w:sz="0" w:space="0" w:color="auto"/>
        <w:bottom w:val="none" w:sz="0" w:space="0" w:color="auto"/>
        <w:right w:val="none" w:sz="0" w:space="0" w:color="auto"/>
      </w:divBdr>
    </w:div>
    <w:div w:id="1116558593">
      <w:marLeft w:val="0"/>
      <w:marRight w:val="0"/>
      <w:marTop w:val="0"/>
      <w:marBottom w:val="0"/>
      <w:divBdr>
        <w:top w:val="none" w:sz="0" w:space="0" w:color="auto"/>
        <w:left w:val="none" w:sz="0" w:space="0" w:color="auto"/>
        <w:bottom w:val="none" w:sz="0" w:space="0" w:color="auto"/>
        <w:right w:val="none" w:sz="0" w:space="0" w:color="auto"/>
      </w:divBdr>
    </w:div>
    <w:div w:id="1116558594">
      <w:marLeft w:val="0"/>
      <w:marRight w:val="0"/>
      <w:marTop w:val="0"/>
      <w:marBottom w:val="0"/>
      <w:divBdr>
        <w:top w:val="none" w:sz="0" w:space="0" w:color="auto"/>
        <w:left w:val="none" w:sz="0" w:space="0" w:color="auto"/>
        <w:bottom w:val="none" w:sz="0" w:space="0" w:color="auto"/>
        <w:right w:val="none" w:sz="0" w:space="0" w:color="auto"/>
      </w:divBdr>
    </w:div>
    <w:div w:id="1116558595">
      <w:marLeft w:val="0"/>
      <w:marRight w:val="0"/>
      <w:marTop w:val="0"/>
      <w:marBottom w:val="0"/>
      <w:divBdr>
        <w:top w:val="none" w:sz="0" w:space="0" w:color="auto"/>
        <w:left w:val="none" w:sz="0" w:space="0" w:color="auto"/>
        <w:bottom w:val="none" w:sz="0" w:space="0" w:color="auto"/>
        <w:right w:val="none" w:sz="0" w:space="0" w:color="auto"/>
      </w:divBdr>
    </w:div>
    <w:div w:id="1116558596">
      <w:marLeft w:val="0"/>
      <w:marRight w:val="0"/>
      <w:marTop w:val="0"/>
      <w:marBottom w:val="0"/>
      <w:divBdr>
        <w:top w:val="none" w:sz="0" w:space="0" w:color="auto"/>
        <w:left w:val="none" w:sz="0" w:space="0" w:color="auto"/>
        <w:bottom w:val="none" w:sz="0" w:space="0" w:color="auto"/>
        <w:right w:val="none" w:sz="0" w:space="0" w:color="auto"/>
      </w:divBdr>
    </w:div>
    <w:div w:id="1116558597">
      <w:marLeft w:val="0"/>
      <w:marRight w:val="0"/>
      <w:marTop w:val="0"/>
      <w:marBottom w:val="0"/>
      <w:divBdr>
        <w:top w:val="none" w:sz="0" w:space="0" w:color="auto"/>
        <w:left w:val="none" w:sz="0" w:space="0" w:color="auto"/>
        <w:bottom w:val="none" w:sz="0" w:space="0" w:color="auto"/>
        <w:right w:val="none" w:sz="0" w:space="0" w:color="auto"/>
      </w:divBdr>
    </w:div>
    <w:div w:id="1116558598">
      <w:marLeft w:val="0"/>
      <w:marRight w:val="0"/>
      <w:marTop w:val="0"/>
      <w:marBottom w:val="0"/>
      <w:divBdr>
        <w:top w:val="none" w:sz="0" w:space="0" w:color="auto"/>
        <w:left w:val="none" w:sz="0" w:space="0" w:color="auto"/>
        <w:bottom w:val="none" w:sz="0" w:space="0" w:color="auto"/>
        <w:right w:val="none" w:sz="0" w:space="0" w:color="auto"/>
      </w:divBdr>
    </w:div>
    <w:div w:id="1116558599">
      <w:marLeft w:val="0"/>
      <w:marRight w:val="0"/>
      <w:marTop w:val="0"/>
      <w:marBottom w:val="0"/>
      <w:divBdr>
        <w:top w:val="none" w:sz="0" w:space="0" w:color="auto"/>
        <w:left w:val="none" w:sz="0" w:space="0" w:color="auto"/>
        <w:bottom w:val="none" w:sz="0" w:space="0" w:color="auto"/>
        <w:right w:val="none" w:sz="0" w:space="0" w:color="auto"/>
      </w:divBdr>
    </w:div>
    <w:div w:id="1116558600">
      <w:marLeft w:val="0"/>
      <w:marRight w:val="0"/>
      <w:marTop w:val="0"/>
      <w:marBottom w:val="0"/>
      <w:divBdr>
        <w:top w:val="none" w:sz="0" w:space="0" w:color="auto"/>
        <w:left w:val="none" w:sz="0" w:space="0" w:color="auto"/>
        <w:bottom w:val="none" w:sz="0" w:space="0" w:color="auto"/>
        <w:right w:val="none" w:sz="0" w:space="0" w:color="auto"/>
      </w:divBdr>
    </w:div>
    <w:div w:id="1116558601">
      <w:marLeft w:val="0"/>
      <w:marRight w:val="0"/>
      <w:marTop w:val="0"/>
      <w:marBottom w:val="0"/>
      <w:divBdr>
        <w:top w:val="none" w:sz="0" w:space="0" w:color="auto"/>
        <w:left w:val="none" w:sz="0" w:space="0" w:color="auto"/>
        <w:bottom w:val="none" w:sz="0" w:space="0" w:color="auto"/>
        <w:right w:val="none" w:sz="0" w:space="0" w:color="auto"/>
      </w:divBdr>
    </w:div>
    <w:div w:id="1116558602">
      <w:marLeft w:val="0"/>
      <w:marRight w:val="0"/>
      <w:marTop w:val="0"/>
      <w:marBottom w:val="0"/>
      <w:divBdr>
        <w:top w:val="none" w:sz="0" w:space="0" w:color="auto"/>
        <w:left w:val="none" w:sz="0" w:space="0" w:color="auto"/>
        <w:bottom w:val="none" w:sz="0" w:space="0" w:color="auto"/>
        <w:right w:val="none" w:sz="0" w:space="0" w:color="auto"/>
      </w:divBdr>
    </w:div>
    <w:div w:id="1116558603">
      <w:marLeft w:val="0"/>
      <w:marRight w:val="0"/>
      <w:marTop w:val="0"/>
      <w:marBottom w:val="0"/>
      <w:divBdr>
        <w:top w:val="none" w:sz="0" w:space="0" w:color="auto"/>
        <w:left w:val="none" w:sz="0" w:space="0" w:color="auto"/>
        <w:bottom w:val="none" w:sz="0" w:space="0" w:color="auto"/>
        <w:right w:val="none" w:sz="0" w:space="0" w:color="auto"/>
      </w:divBdr>
    </w:div>
    <w:div w:id="1116558604">
      <w:marLeft w:val="0"/>
      <w:marRight w:val="0"/>
      <w:marTop w:val="0"/>
      <w:marBottom w:val="0"/>
      <w:divBdr>
        <w:top w:val="none" w:sz="0" w:space="0" w:color="auto"/>
        <w:left w:val="none" w:sz="0" w:space="0" w:color="auto"/>
        <w:bottom w:val="none" w:sz="0" w:space="0" w:color="auto"/>
        <w:right w:val="none" w:sz="0" w:space="0" w:color="auto"/>
      </w:divBdr>
    </w:div>
    <w:div w:id="1116558605">
      <w:marLeft w:val="0"/>
      <w:marRight w:val="0"/>
      <w:marTop w:val="0"/>
      <w:marBottom w:val="0"/>
      <w:divBdr>
        <w:top w:val="none" w:sz="0" w:space="0" w:color="auto"/>
        <w:left w:val="none" w:sz="0" w:space="0" w:color="auto"/>
        <w:bottom w:val="none" w:sz="0" w:space="0" w:color="auto"/>
        <w:right w:val="none" w:sz="0" w:space="0" w:color="auto"/>
      </w:divBdr>
    </w:div>
    <w:div w:id="1116558606">
      <w:marLeft w:val="0"/>
      <w:marRight w:val="0"/>
      <w:marTop w:val="0"/>
      <w:marBottom w:val="0"/>
      <w:divBdr>
        <w:top w:val="none" w:sz="0" w:space="0" w:color="auto"/>
        <w:left w:val="none" w:sz="0" w:space="0" w:color="auto"/>
        <w:bottom w:val="none" w:sz="0" w:space="0" w:color="auto"/>
        <w:right w:val="none" w:sz="0" w:space="0" w:color="auto"/>
      </w:divBdr>
    </w:div>
    <w:div w:id="1116558607">
      <w:marLeft w:val="0"/>
      <w:marRight w:val="0"/>
      <w:marTop w:val="0"/>
      <w:marBottom w:val="0"/>
      <w:divBdr>
        <w:top w:val="none" w:sz="0" w:space="0" w:color="auto"/>
        <w:left w:val="none" w:sz="0" w:space="0" w:color="auto"/>
        <w:bottom w:val="none" w:sz="0" w:space="0" w:color="auto"/>
        <w:right w:val="none" w:sz="0" w:space="0" w:color="auto"/>
      </w:divBdr>
    </w:div>
    <w:div w:id="1116558608">
      <w:marLeft w:val="0"/>
      <w:marRight w:val="0"/>
      <w:marTop w:val="0"/>
      <w:marBottom w:val="0"/>
      <w:divBdr>
        <w:top w:val="none" w:sz="0" w:space="0" w:color="auto"/>
        <w:left w:val="none" w:sz="0" w:space="0" w:color="auto"/>
        <w:bottom w:val="none" w:sz="0" w:space="0" w:color="auto"/>
        <w:right w:val="none" w:sz="0" w:space="0" w:color="auto"/>
      </w:divBdr>
    </w:div>
    <w:div w:id="1116558609">
      <w:marLeft w:val="0"/>
      <w:marRight w:val="0"/>
      <w:marTop w:val="0"/>
      <w:marBottom w:val="0"/>
      <w:divBdr>
        <w:top w:val="none" w:sz="0" w:space="0" w:color="auto"/>
        <w:left w:val="none" w:sz="0" w:space="0" w:color="auto"/>
        <w:bottom w:val="none" w:sz="0" w:space="0" w:color="auto"/>
        <w:right w:val="none" w:sz="0" w:space="0" w:color="auto"/>
      </w:divBdr>
    </w:div>
    <w:div w:id="1116558610">
      <w:marLeft w:val="0"/>
      <w:marRight w:val="0"/>
      <w:marTop w:val="0"/>
      <w:marBottom w:val="0"/>
      <w:divBdr>
        <w:top w:val="none" w:sz="0" w:space="0" w:color="auto"/>
        <w:left w:val="none" w:sz="0" w:space="0" w:color="auto"/>
        <w:bottom w:val="none" w:sz="0" w:space="0" w:color="auto"/>
        <w:right w:val="none" w:sz="0" w:space="0" w:color="auto"/>
      </w:divBdr>
    </w:div>
    <w:div w:id="1116558611">
      <w:marLeft w:val="0"/>
      <w:marRight w:val="0"/>
      <w:marTop w:val="0"/>
      <w:marBottom w:val="0"/>
      <w:divBdr>
        <w:top w:val="none" w:sz="0" w:space="0" w:color="auto"/>
        <w:left w:val="none" w:sz="0" w:space="0" w:color="auto"/>
        <w:bottom w:val="none" w:sz="0" w:space="0" w:color="auto"/>
        <w:right w:val="none" w:sz="0" w:space="0" w:color="auto"/>
      </w:divBdr>
    </w:div>
    <w:div w:id="1116558612">
      <w:marLeft w:val="0"/>
      <w:marRight w:val="0"/>
      <w:marTop w:val="0"/>
      <w:marBottom w:val="0"/>
      <w:divBdr>
        <w:top w:val="none" w:sz="0" w:space="0" w:color="auto"/>
        <w:left w:val="none" w:sz="0" w:space="0" w:color="auto"/>
        <w:bottom w:val="none" w:sz="0" w:space="0" w:color="auto"/>
        <w:right w:val="none" w:sz="0" w:space="0" w:color="auto"/>
      </w:divBdr>
    </w:div>
    <w:div w:id="1116558613">
      <w:marLeft w:val="0"/>
      <w:marRight w:val="0"/>
      <w:marTop w:val="0"/>
      <w:marBottom w:val="0"/>
      <w:divBdr>
        <w:top w:val="none" w:sz="0" w:space="0" w:color="auto"/>
        <w:left w:val="none" w:sz="0" w:space="0" w:color="auto"/>
        <w:bottom w:val="none" w:sz="0" w:space="0" w:color="auto"/>
        <w:right w:val="none" w:sz="0" w:space="0" w:color="auto"/>
      </w:divBdr>
    </w:div>
    <w:div w:id="1116558614">
      <w:marLeft w:val="0"/>
      <w:marRight w:val="0"/>
      <w:marTop w:val="0"/>
      <w:marBottom w:val="0"/>
      <w:divBdr>
        <w:top w:val="none" w:sz="0" w:space="0" w:color="auto"/>
        <w:left w:val="none" w:sz="0" w:space="0" w:color="auto"/>
        <w:bottom w:val="none" w:sz="0" w:space="0" w:color="auto"/>
        <w:right w:val="none" w:sz="0" w:space="0" w:color="auto"/>
      </w:divBdr>
    </w:div>
    <w:div w:id="1116558615">
      <w:marLeft w:val="0"/>
      <w:marRight w:val="0"/>
      <w:marTop w:val="0"/>
      <w:marBottom w:val="0"/>
      <w:divBdr>
        <w:top w:val="none" w:sz="0" w:space="0" w:color="auto"/>
        <w:left w:val="none" w:sz="0" w:space="0" w:color="auto"/>
        <w:bottom w:val="none" w:sz="0" w:space="0" w:color="auto"/>
        <w:right w:val="none" w:sz="0" w:space="0" w:color="auto"/>
      </w:divBdr>
    </w:div>
    <w:div w:id="1116558616">
      <w:marLeft w:val="0"/>
      <w:marRight w:val="0"/>
      <w:marTop w:val="0"/>
      <w:marBottom w:val="0"/>
      <w:divBdr>
        <w:top w:val="none" w:sz="0" w:space="0" w:color="auto"/>
        <w:left w:val="none" w:sz="0" w:space="0" w:color="auto"/>
        <w:bottom w:val="none" w:sz="0" w:space="0" w:color="auto"/>
        <w:right w:val="none" w:sz="0" w:space="0" w:color="auto"/>
      </w:divBdr>
    </w:div>
    <w:div w:id="1116558617">
      <w:marLeft w:val="0"/>
      <w:marRight w:val="0"/>
      <w:marTop w:val="0"/>
      <w:marBottom w:val="0"/>
      <w:divBdr>
        <w:top w:val="none" w:sz="0" w:space="0" w:color="auto"/>
        <w:left w:val="none" w:sz="0" w:space="0" w:color="auto"/>
        <w:bottom w:val="none" w:sz="0" w:space="0" w:color="auto"/>
        <w:right w:val="none" w:sz="0" w:space="0" w:color="auto"/>
      </w:divBdr>
    </w:div>
    <w:div w:id="1116558618">
      <w:marLeft w:val="0"/>
      <w:marRight w:val="0"/>
      <w:marTop w:val="0"/>
      <w:marBottom w:val="0"/>
      <w:divBdr>
        <w:top w:val="none" w:sz="0" w:space="0" w:color="auto"/>
        <w:left w:val="none" w:sz="0" w:space="0" w:color="auto"/>
        <w:bottom w:val="none" w:sz="0" w:space="0" w:color="auto"/>
        <w:right w:val="none" w:sz="0" w:space="0" w:color="auto"/>
      </w:divBdr>
    </w:div>
    <w:div w:id="1116558619">
      <w:marLeft w:val="0"/>
      <w:marRight w:val="0"/>
      <w:marTop w:val="0"/>
      <w:marBottom w:val="0"/>
      <w:divBdr>
        <w:top w:val="none" w:sz="0" w:space="0" w:color="auto"/>
        <w:left w:val="none" w:sz="0" w:space="0" w:color="auto"/>
        <w:bottom w:val="none" w:sz="0" w:space="0" w:color="auto"/>
        <w:right w:val="none" w:sz="0" w:space="0" w:color="auto"/>
      </w:divBdr>
    </w:div>
    <w:div w:id="1116558620">
      <w:marLeft w:val="0"/>
      <w:marRight w:val="0"/>
      <w:marTop w:val="0"/>
      <w:marBottom w:val="0"/>
      <w:divBdr>
        <w:top w:val="none" w:sz="0" w:space="0" w:color="auto"/>
        <w:left w:val="none" w:sz="0" w:space="0" w:color="auto"/>
        <w:bottom w:val="none" w:sz="0" w:space="0" w:color="auto"/>
        <w:right w:val="none" w:sz="0" w:space="0" w:color="auto"/>
      </w:divBdr>
    </w:div>
    <w:div w:id="1116558621">
      <w:marLeft w:val="0"/>
      <w:marRight w:val="0"/>
      <w:marTop w:val="0"/>
      <w:marBottom w:val="0"/>
      <w:divBdr>
        <w:top w:val="none" w:sz="0" w:space="0" w:color="auto"/>
        <w:left w:val="none" w:sz="0" w:space="0" w:color="auto"/>
        <w:bottom w:val="none" w:sz="0" w:space="0" w:color="auto"/>
        <w:right w:val="none" w:sz="0" w:space="0" w:color="auto"/>
      </w:divBdr>
    </w:div>
    <w:div w:id="1116558622">
      <w:marLeft w:val="0"/>
      <w:marRight w:val="0"/>
      <w:marTop w:val="0"/>
      <w:marBottom w:val="0"/>
      <w:divBdr>
        <w:top w:val="none" w:sz="0" w:space="0" w:color="auto"/>
        <w:left w:val="none" w:sz="0" w:space="0" w:color="auto"/>
        <w:bottom w:val="none" w:sz="0" w:space="0" w:color="auto"/>
        <w:right w:val="none" w:sz="0" w:space="0" w:color="auto"/>
      </w:divBdr>
    </w:div>
    <w:div w:id="1116558623">
      <w:marLeft w:val="0"/>
      <w:marRight w:val="0"/>
      <w:marTop w:val="0"/>
      <w:marBottom w:val="0"/>
      <w:divBdr>
        <w:top w:val="none" w:sz="0" w:space="0" w:color="auto"/>
        <w:left w:val="none" w:sz="0" w:space="0" w:color="auto"/>
        <w:bottom w:val="none" w:sz="0" w:space="0" w:color="auto"/>
        <w:right w:val="none" w:sz="0" w:space="0" w:color="auto"/>
      </w:divBdr>
    </w:div>
    <w:div w:id="1116558624">
      <w:marLeft w:val="0"/>
      <w:marRight w:val="0"/>
      <w:marTop w:val="0"/>
      <w:marBottom w:val="0"/>
      <w:divBdr>
        <w:top w:val="none" w:sz="0" w:space="0" w:color="auto"/>
        <w:left w:val="none" w:sz="0" w:space="0" w:color="auto"/>
        <w:bottom w:val="none" w:sz="0" w:space="0" w:color="auto"/>
        <w:right w:val="none" w:sz="0" w:space="0" w:color="auto"/>
      </w:divBdr>
    </w:div>
    <w:div w:id="1116558625">
      <w:marLeft w:val="0"/>
      <w:marRight w:val="0"/>
      <w:marTop w:val="0"/>
      <w:marBottom w:val="0"/>
      <w:divBdr>
        <w:top w:val="none" w:sz="0" w:space="0" w:color="auto"/>
        <w:left w:val="none" w:sz="0" w:space="0" w:color="auto"/>
        <w:bottom w:val="none" w:sz="0" w:space="0" w:color="auto"/>
        <w:right w:val="none" w:sz="0" w:space="0" w:color="auto"/>
      </w:divBdr>
    </w:div>
    <w:div w:id="1116558626">
      <w:marLeft w:val="0"/>
      <w:marRight w:val="0"/>
      <w:marTop w:val="0"/>
      <w:marBottom w:val="0"/>
      <w:divBdr>
        <w:top w:val="none" w:sz="0" w:space="0" w:color="auto"/>
        <w:left w:val="none" w:sz="0" w:space="0" w:color="auto"/>
        <w:bottom w:val="none" w:sz="0" w:space="0" w:color="auto"/>
        <w:right w:val="none" w:sz="0" w:space="0" w:color="auto"/>
      </w:divBdr>
    </w:div>
    <w:div w:id="1116558627">
      <w:marLeft w:val="0"/>
      <w:marRight w:val="0"/>
      <w:marTop w:val="0"/>
      <w:marBottom w:val="0"/>
      <w:divBdr>
        <w:top w:val="none" w:sz="0" w:space="0" w:color="auto"/>
        <w:left w:val="none" w:sz="0" w:space="0" w:color="auto"/>
        <w:bottom w:val="none" w:sz="0" w:space="0" w:color="auto"/>
        <w:right w:val="none" w:sz="0" w:space="0" w:color="auto"/>
      </w:divBdr>
    </w:div>
    <w:div w:id="1116558628">
      <w:marLeft w:val="0"/>
      <w:marRight w:val="0"/>
      <w:marTop w:val="0"/>
      <w:marBottom w:val="0"/>
      <w:divBdr>
        <w:top w:val="none" w:sz="0" w:space="0" w:color="auto"/>
        <w:left w:val="none" w:sz="0" w:space="0" w:color="auto"/>
        <w:bottom w:val="none" w:sz="0" w:space="0" w:color="auto"/>
        <w:right w:val="none" w:sz="0" w:space="0" w:color="auto"/>
      </w:divBdr>
    </w:div>
    <w:div w:id="1116558629">
      <w:marLeft w:val="0"/>
      <w:marRight w:val="0"/>
      <w:marTop w:val="0"/>
      <w:marBottom w:val="0"/>
      <w:divBdr>
        <w:top w:val="none" w:sz="0" w:space="0" w:color="auto"/>
        <w:left w:val="none" w:sz="0" w:space="0" w:color="auto"/>
        <w:bottom w:val="none" w:sz="0" w:space="0" w:color="auto"/>
        <w:right w:val="none" w:sz="0" w:space="0" w:color="auto"/>
      </w:divBdr>
    </w:div>
    <w:div w:id="1116558630">
      <w:marLeft w:val="0"/>
      <w:marRight w:val="0"/>
      <w:marTop w:val="0"/>
      <w:marBottom w:val="0"/>
      <w:divBdr>
        <w:top w:val="none" w:sz="0" w:space="0" w:color="auto"/>
        <w:left w:val="none" w:sz="0" w:space="0" w:color="auto"/>
        <w:bottom w:val="none" w:sz="0" w:space="0" w:color="auto"/>
        <w:right w:val="none" w:sz="0" w:space="0" w:color="auto"/>
      </w:divBdr>
    </w:div>
    <w:div w:id="1116558631">
      <w:marLeft w:val="0"/>
      <w:marRight w:val="0"/>
      <w:marTop w:val="0"/>
      <w:marBottom w:val="0"/>
      <w:divBdr>
        <w:top w:val="none" w:sz="0" w:space="0" w:color="auto"/>
        <w:left w:val="none" w:sz="0" w:space="0" w:color="auto"/>
        <w:bottom w:val="none" w:sz="0" w:space="0" w:color="auto"/>
        <w:right w:val="none" w:sz="0" w:space="0" w:color="auto"/>
      </w:divBdr>
    </w:div>
    <w:div w:id="1116558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7BEEE-0AFC-4639-ADDA-5C18EEF45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740</Words>
  <Characters>4219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Андрей Алексеевич</dc:creator>
  <cp:keywords/>
  <dc:description/>
  <cp:lastModifiedBy>Лунина Наталья Леонидовна</cp:lastModifiedBy>
  <cp:revision>12</cp:revision>
  <cp:lastPrinted>2026-04-27T14:22:00Z</cp:lastPrinted>
  <dcterms:created xsi:type="dcterms:W3CDTF">2026-04-27T13:01:00Z</dcterms:created>
  <dcterms:modified xsi:type="dcterms:W3CDTF">2026-04-27T14:27:00Z</dcterms:modified>
</cp:coreProperties>
</file>